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CC00"/>
        <w:tblLook w:val="01E0"/>
      </w:tblPr>
      <w:tblGrid>
        <w:gridCol w:w="11016"/>
      </w:tblGrid>
      <w:tr w:rsidR="00D86940" w:rsidRPr="001118B0" w:rsidTr="00FE2CB7">
        <w:trPr>
          <w:trHeight w:val="3100"/>
        </w:trPr>
        <w:tc>
          <w:tcPr>
            <w:tcW w:w="11016" w:type="dxa"/>
            <w:shd w:val="clear" w:color="auto" w:fill="FFCC00"/>
          </w:tcPr>
          <w:p w:rsidR="00D86940" w:rsidRPr="00F776C6" w:rsidRDefault="00D86940" w:rsidP="00195BD3">
            <w:pPr>
              <w:spacing w:after="0" w:line="240" w:lineRule="auto"/>
              <w:ind w:firstLine="0"/>
              <w:jc w:val="both"/>
              <w:rPr>
                <w:rFonts w:ascii="Times New Roman" w:hAnsi="Times New Roman"/>
                <w:bCs/>
                <w:color w:val="auto"/>
                <w:sz w:val="26"/>
                <w:szCs w:val="26"/>
              </w:rPr>
            </w:pPr>
            <w:r w:rsidRPr="00F776C6">
              <w:rPr>
                <w:rFonts w:ascii="Times New Roman" w:hAnsi="Times New Roman"/>
                <w:bCs/>
                <w:caps/>
                <w:color w:val="auto"/>
                <w:sz w:val="26"/>
                <w:szCs w:val="26"/>
              </w:rPr>
              <w:t>Белкоопсоюз</w:t>
            </w:r>
          </w:p>
          <w:p w:rsidR="00D86940" w:rsidRPr="00F776C6" w:rsidRDefault="00D86940" w:rsidP="00195BD3">
            <w:pPr>
              <w:spacing w:after="0" w:line="360" w:lineRule="exact"/>
              <w:ind w:firstLine="0"/>
              <w:jc w:val="both"/>
              <w:rPr>
                <w:rFonts w:ascii="Times New Roman" w:hAnsi="Times New Roman"/>
                <w:bCs/>
                <w:color w:val="auto"/>
                <w:sz w:val="26"/>
                <w:szCs w:val="26"/>
              </w:rPr>
            </w:pPr>
            <w:r w:rsidRPr="00F776C6">
              <w:rPr>
                <w:rFonts w:ascii="Times New Roman" w:hAnsi="Times New Roman"/>
                <w:bCs/>
                <w:color w:val="auto"/>
                <w:sz w:val="26"/>
                <w:szCs w:val="26"/>
              </w:rPr>
              <w:t>Белорусский торгово-экономический универс</w:t>
            </w:r>
            <w:r w:rsidRPr="00F776C6">
              <w:rPr>
                <w:rFonts w:ascii="Times New Roman" w:hAnsi="Times New Roman"/>
                <w:bCs/>
                <w:color w:val="auto"/>
                <w:sz w:val="26"/>
                <w:szCs w:val="26"/>
              </w:rPr>
              <w:t>и</w:t>
            </w:r>
            <w:r w:rsidRPr="00F776C6">
              <w:rPr>
                <w:rFonts w:ascii="Times New Roman" w:hAnsi="Times New Roman"/>
                <w:bCs/>
                <w:color w:val="auto"/>
                <w:sz w:val="26"/>
                <w:szCs w:val="26"/>
              </w:rPr>
              <w:t>тет</w:t>
            </w:r>
          </w:p>
          <w:p w:rsidR="00D86940" w:rsidRPr="00F776C6" w:rsidRDefault="00D86940" w:rsidP="00195BD3">
            <w:pPr>
              <w:spacing w:after="0" w:line="360" w:lineRule="exact"/>
              <w:ind w:firstLine="0"/>
              <w:jc w:val="both"/>
              <w:rPr>
                <w:rFonts w:ascii="Times New Roman" w:hAnsi="Times New Roman"/>
                <w:bCs/>
                <w:color w:val="auto"/>
                <w:sz w:val="26"/>
                <w:szCs w:val="26"/>
              </w:rPr>
            </w:pPr>
            <w:r w:rsidRPr="00F776C6">
              <w:rPr>
                <w:rFonts w:ascii="Times New Roman" w:hAnsi="Times New Roman"/>
                <w:bCs/>
                <w:color w:val="auto"/>
                <w:sz w:val="26"/>
                <w:szCs w:val="26"/>
              </w:rPr>
              <w:t>потребительской кооперации</w:t>
            </w:r>
          </w:p>
          <w:p w:rsidR="001918E2" w:rsidRPr="00F776C6" w:rsidRDefault="001918E2" w:rsidP="00195BD3">
            <w:pPr>
              <w:spacing w:after="0" w:line="360" w:lineRule="exact"/>
              <w:ind w:firstLine="0"/>
              <w:jc w:val="both"/>
              <w:rPr>
                <w:rFonts w:ascii="Times New Roman" w:hAnsi="Times New Roman"/>
                <w:bCs/>
                <w:color w:val="auto"/>
                <w:sz w:val="26"/>
                <w:szCs w:val="26"/>
              </w:rPr>
            </w:pPr>
            <w:r w:rsidRPr="00F776C6">
              <w:rPr>
                <w:rFonts w:ascii="Times New Roman" w:hAnsi="Times New Roman"/>
                <w:bCs/>
                <w:color w:val="auto"/>
                <w:sz w:val="26"/>
                <w:szCs w:val="26"/>
              </w:rPr>
              <w:t>Белгородский университет кооперации, экономики и пр</w:t>
            </w:r>
            <w:r w:rsidRPr="00F776C6">
              <w:rPr>
                <w:rFonts w:ascii="Times New Roman" w:hAnsi="Times New Roman"/>
                <w:bCs/>
                <w:color w:val="auto"/>
                <w:sz w:val="26"/>
                <w:szCs w:val="26"/>
              </w:rPr>
              <w:t>а</w:t>
            </w:r>
            <w:r w:rsidRPr="00F776C6">
              <w:rPr>
                <w:rFonts w:ascii="Times New Roman" w:hAnsi="Times New Roman"/>
                <w:bCs/>
                <w:color w:val="auto"/>
                <w:sz w:val="26"/>
                <w:szCs w:val="26"/>
              </w:rPr>
              <w:t>ва</w:t>
            </w:r>
          </w:p>
          <w:p w:rsidR="001918E2" w:rsidRPr="00F776C6" w:rsidRDefault="001918E2" w:rsidP="00195BD3">
            <w:pPr>
              <w:spacing w:after="0" w:line="360" w:lineRule="exact"/>
              <w:ind w:firstLine="0"/>
              <w:jc w:val="both"/>
              <w:rPr>
                <w:rFonts w:ascii="Times New Roman" w:hAnsi="Times New Roman"/>
                <w:bCs/>
                <w:color w:val="auto"/>
                <w:spacing w:val="-6"/>
                <w:sz w:val="26"/>
                <w:szCs w:val="26"/>
              </w:rPr>
            </w:pPr>
            <w:r w:rsidRPr="00F776C6">
              <w:rPr>
                <w:rFonts w:ascii="Times New Roman" w:hAnsi="Times New Roman"/>
                <w:bCs/>
                <w:color w:val="auto"/>
                <w:spacing w:val="-6"/>
                <w:sz w:val="26"/>
                <w:szCs w:val="26"/>
              </w:rPr>
              <w:t>Карагандинский экономический университет Казпотре</w:t>
            </w:r>
            <w:r w:rsidRPr="00F776C6">
              <w:rPr>
                <w:rFonts w:ascii="Times New Roman" w:hAnsi="Times New Roman"/>
                <w:bCs/>
                <w:color w:val="auto"/>
                <w:spacing w:val="-6"/>
                <w:sz w:val="26"/>
                <w:szCs w:val="26"/>
              </w:rPr>
              <w:t>б</w:t>
            </w:r>
            <w:r w:rsidRPr="00F776C6">
              <w:rPr>
                <w:rFonts w:ascii="Times New Roman" w:hAnsi="Times New Roman"/>
                <w:bCs/>
                <w:color w:val="auto"/>
                <w:spacing w:val="-6"/>
                <w:sz w:val="26"/>
                <w:szCs w:val="26"/>
              </w:rPr>
              <w:t>союза</w:t>
            </w:r>
          </w:p>
          <w:p w:rsidR="001918E2" w:rsidRPr="00F776C6" w:rsidRDefault="001918E2" w:rsidP="00195BD3">
            <w:pPr>
              <w:spacing w:after="0" w:line="360" w:lineRule="exact"/>
              <w:ind w:firstLine="0"/>
              <w:jc w:val="both"/>
              <w:rPr>
                <w:rFonts w:ascii="Times New Roman" w:hAnsi="Times New Roman"/>
                <w:bCs/>
                <w:color w:val="auto"/>
                <w:sz w:val="26"/>
                <w:szCs w:val="26"/>
              </w:rPr>
            </w:pPr>
            <w:r w:rsidRPr="00F776C6">
              <w:rPr>
                <w:rFonts w:ascii="Times New Roman" w:hAnsi="Times New Roman"/>
                <w:bCs/>
                <w:color w:val="auto"/>
                <w:sz w:val="26"/>
                <w:szCs w:val="26"/>
              </w:rPr>
              <w:t>Кооперативно-торговый университет Молдовы</w:t>
            </w:r>
          </w:p>
          <w:p w:rsidR="001918E2" w:rsidRPr="00F776C6" w:rsidRDefault="00C14072" w:rsidP="00444CF0">
            <w:pPr>
              <w:spacing w:after="0" w:line="360" w:lineRule="exact"/>
              <w:ind w:left="1800" w:firstLine="0"/>
              <w:jc w:val="both"/>
              <w:rPr>
                <w:rFonts w:ascii="Times New Roman" w:hAnsi="Times New Roman"/>
                <w:bCs/>
                <w:color w:val="auto"/>
                <w:sz w:val="26"/>
                <w:szCs w:val="26"/>
              </w:rPr>
            </w:pPr>
            <w:r>
              <w:rPr>
                <w:noProof/>
                <w:color w:val="auto"/>
                <w:sz w:val="26"/>
                <w:szCs w:val="26"/>
                <w:lang w:eastAsia="ru-RU"/>
              </w:rPr>
              <w:drawing>
                <wp:anchor distT="0" distB="0" distL="114300" distR="114300" simplePos="0" relativeHeight="251658752" behindDoc="0" locked="0" layoutInCell="1" allowOverlap="1">
                  <wp:simplePos x="0" y="0"/>
                  <wp:positionH relativeFrom="column">
                    <wp:posOffset>5825490</wp:posOffset>
                  </wp:positionH>
                  <wp:positionV relativeFrom="paragraph">
                    <wp:posOffset>-1249680</wp:posOffset>
                  </wp:positionV>
                  <wp:extent cx="1092200" cy="1055370"/>
                  <wp:effectExtent l="19050" t="0" r="0" b="0"/>
                  <wp:wrapSquare wrapText="bothSides"/>
                  <wp:docPr id="20" name="Рисунок 20" descr="iso900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o9001blue"/>
                          <pic:cNvPicPr>
                            <a:picLocks noChangeAspect="1" noChangeArrowheads="1"/>
                          </pic:cNvPicPr>
                        </pic:nvPicPr>
                        <pic:blipFill>
                          <a:blip r:embed="rId7" cstate="print"/>
                          <a:srcRect/>
                          <a:stretch>
                            <a:fillRect/>
                          </a:stretch>
                        </pic:blipFill>
                        <pic:spPr bwMode="auto">
                          <a:xfrm>
                            <a:off x="0" y="0"/>
                            <a:ext cx="1092200" cy="1055370"/>
                          </a:xfrm>
                          <a:prstGeom prst="rect">
                            <a:avLst/>
                          </a:prstGeom>
                          <a:noFill/>
                          <a:ln w="9525">
                            <a:noFill/>
                            <a:miter lim="800000"/>
                            <a:headEnd/>
                            <a:tailEnd/>
                          </a:ln>
                        </pic:spPr>
                      </pic:pic>
                    </a:graphicData>
                  </a:graphic>
                </wp:anchor>
              </w:drawing>
            </w:r>
            <w:r>
              <w:rPr>
                <w:rFonts w:ascii="Times New Roman" w:hAnsi="Times New Roman"/>
                <w:bCs/>
                <w:noProof/>
                <w:color w:val="auto"/>
                <w:sz w:val="26"/>
                <w:szCs w:val="26"/>
                <w:lang w:eastAsia="ru-RU"/>
              </w:rPr>
              <w:drawing>
                <wp:anchor distT="0" distB="0" distL="114300" distR="114300" simplePos="0" relativeHeight="251656704" behindDoc="0" locked="0" layoutInCell="1" allowOverlap="1">
                  <wp:simplePos x="0" y="0"/>
                  <wp:positionH relativeFrom="column">
                    <wp:posOffset>-1905</wp:posOffset>
                  </wp:positionH>
                  <wp:positionV relativeFrom="paragraph">
                    <wp:posOffset>-1565910</wp:posOffset>
                  </wp:positionV>
                  <wp:extent cx="1018540" cy="1250950"/>
                  <wp:effectExtent l="19050" t="0" r="0" b="0"/>
                  <wp:wrapSquare wrapText="bothSides"/>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pic:cNvPicPr>
                        </pic:nvPicPr>
                        <pic:blipFill>
                          <a:blip r:embed="rId8"/>
                          <a:srcRect/>
                          <a:stretch>
                            <a:fillRect/>
                          </a:stretch>
                        </pic:blipFill>
                        <pic:spPr bwMode="auto">
                          <a:xfrm>
                            <a:off x="0" y="0"/>
                            <a:ext cx="1018540" cy="1250950"/>
                          </a:xfrm>
                          <a:prstGeom prst="rect">
                            <a:avLst/>
                          </a:prstGeom>
                          <a:noFill/>
                          <a:ln w="9525">
                            <a:noFill/>
                            <a:miter lim="800000"/>
                            <a:headEnd/>
                            <a:tailEnd/>
                          </a:ln>
                        </pic:spPr>
                      </pic:pic>
                    </a:graphicData>
                  </a:graphic>
                </wp:anchor>
              </w:drawing>
            </w:r>
            <w:r w:rsidR="00444CF0" w:rsidRPr="00F776C6">
              <w:rPr>
                <w:rFonts w:ascii="Times New Roman" w:hAnsi="Times New Roman"/>
                <w:bCs/>
                <w:noProof/>
                <w:color w:val="auto"/>
                <w:sz w:val="26"/>
                <w:szCs w:val="26"/>
                <w:lang w:eastAsia="ru-RU"/>
              </w:rPr>
              <w:t>Львовский торгово-экономический университет</w:t>
            </w:r>
          </w:p>
          <w:p w:rsidR="001918E2" w:rsidRPr="00F776C6" w:rsidRDefault="001918E2" w:rsidP="00444CF0">
            <w:pPr>
              <w:spacing w:after="0" w:line="360" w:lineRule="exact"/>
              <w:ind w:left="1800" w:firstLine="0"/>
              <w:jc w:val="both"/>
              <w:rPr>
                <w:rFonts w:ascii="Times New Roman" w:hAnsi="Times New Roman"/>
                <w:bCs/>
                <w:color w:val="auto"/>
                <w:sz w:val="26"/>
                <w:szCs w:val="26"/>
              </w:rPr>
            </w:pPr>
            <w:r w:rsidRPr="00F776C6">
              <w:rPr>
                <w:rFonts w:ascii="Times New Roman" w:hAnsi="Times New Roman"/>
                <w:bCs/>
                <w:color w:val="auto"/>
                <w:sz w:val="26"/>
                <w:szCs w:val="26"/>
              </w:rPr>
              <w:t>Полтавский университет экономики и торговли</w:t>
            </w:r>
          </w:p>
          <w:p w:rsidR="00444CF0" w:rsidRPr="00F776C6" w:rsidRDefault="00D86940" w:rsidP="00444CF0">
            <w:pPr>
              <w:spacing w:after="0" w:line="360" w:lineRule="exact"/>
              <w:ind w:left="1800" w:firstLine="0"/>
              <w:jc w:val="both"/>
              <w:rPr>
                <w:rFonts w:ascii="Times New Roman" w:hAnsi="Times New Roman"/>
                <w:bCs/>
                <w:color w:val="auto"/>
                <w:sz w:val="26"/>
                <w:szCs w:val="26"/>
              </w:rPr>
            </w:pPr>
            <w:r w:rsidRPr="00F776C6">
              <w:rPr>
                <w:rFonts w:ascii="Times New Roman" w:hAnsi="Times New Roman"/>
                <w:bCs/>
                <w:color w:val="auto"/>
                <w:sz w:val="26"/>
                <w:szCs w:val="26"/>
              </w:rPr>
              <w:t>Российский университет кооперации</w:t>
            </w:r>
          </w:p>
          <w:p w:rsidR="001918E2" w:rsidRPr="00F776C6" w:rsidRDefault="00D86940" w:rsidP="00444CF0">
            <w:pPr>
              <w:spacing w:after="0" w:line="360" w:lineRule="exact"/>
              <w:ind w:left="1800" w:firstLine="0"/>
              <w:jc w:val="both"/>
              <w:rPr>
                <w:rFonts w:ascii="Times New Roman" w:hAnsi="Times New Roman"/>
                <w:bCs/>
                <w:color w:val="2218A8"/>
                <w:sz w:val="26"/>
                <w:szCs w:val="26"/>
              </w:rPr>
            </w:pPr>
            <w:r w:rsidRPr="00F776C6">
              <w:rPr>
                <w:rFonts w:ascii="Times New Roman" w:hAnsi="Times New Roman"/>
                <w:bCs/>
                <w:color w:val="auto"/>
                <w:sz w:val="26"/>
                <w:szCs w:val="26"/>
              </w:rPr>
              <w:t>Таджикский государственный униве</w:t>
            </w:r>
            <w:r w:rsidRPr="00F776C6">
              <w:rPr>
                <w:rFonts w:ascii="Times New Roman" w:hAnsi="Times New Roman"/>
                <w:bCs/>
                <w:color w:val="auto"/>
                <w:sz w:val="26"/>
                <w:szCs w:val="26"/>
              </w:rPr>
              <w:t>р</w:t>
            </w:r>
            <w:r w:rsidRPr="00F776C6">
              <w:rPr>
                <w:rFonts w:ascii="Times New Roman" w:hAnsi="Times New Roman"/>
                <w:bCs/>
                <w:color w:val="auto"/>
                <w:sz w:val="26"/>
                <w:szCs w:val="26"/>
              </w:rPr>
              <w:t>ситет</w:t>
            </w:r>
            <w:r w:rsidR="00782C8D" w:rsidRPr="00F776C6">
              <w:rPr>
                <w:rFonts w:ascii="Times New Roman" w:hAnsi="Times New Roman"/>
                <w:bCs/>
                <w:color w:val="auto"/>
                <w:sz w:val="26"/>
                <w:szCs w:val="26"/>
              </w:rPr>
              <w:t xml:space="preserve"> коммерции</w:t>
            </w:r>
          </w:p>
        </w:tc>
      </w:tr>
    </w:tbl>
    <w:p w:rsidR="00EC410F" w:rsidRDefault="00EC410F" w:rsidP="00BC22E7">
      <w:pPr>
        <w:spacing w:after="0" w:line="240" w:lineRule="auto"/>
        <w:rPr>
          <w:rFonts w:ascii="Times New Roman" w:hAnsi="Times New Roman"/>
          <w:color w:val="2218A8"/>
          <w:sz w:val="32"/>
          <w:szCs w:val="32"/>
        </w:rPr>
      </w:pPr>
    </w:p>
    <w:p w:rsidR="00D44D46" w:rsidRPr="00D229A3" w:rsidRDefault="00F776C6" w:rsidP="00D44D46">
      <w:pPr>
        <w:spacing w:after="0" w:line="240" w:lineRule="auto"/>
        <w:rPr>
          <w:rFonts w:ascii="Times New Roman" w:hAnsi="Times New Roman"/>
          <w:color w:val="auto"/>
          <w:sz w:val="28"/>
          <w:szCs w:val="28"/>
        </w:rPr>
      </w:pPr>
      <w:r w:rsidRPr="00D229A3">
        <w:rPr>
          <w:rFonts w:ascii="Times New Roman" w:hAnsi="Times New Roman"/>
          <w:color w:val="auto"/>
          <w:sz w:val="28"/>
          <w:szCs w:val="28"/>
        </w:rPr>
        <w:t>Приглашаем Вас принять участие в М</w:t>
      </w:r>
      <w:r w:rsidR="00927D45" w:rsidRPr="00D229A3">
        <w:rPr>
          <w:rFonts w:ascii="Times New Roman" w:hAnsi="Times New Roman"/>
          <w:color w:val="auto"/>
          <w:sz w:val="28"/>
          <w:szCs w:val="28"/>
        </w:rPr>
        <w:t>ежд</w:t>
      </w:r>
      <w:r w:rsidR="00927D45" w:rsidRPr="00D229A3">
        <w:rPr>
          <w:rFonts w:ascii="Times New Roman" w:hAnsi="Times New Roman"/>
          <w:color w:val="auto"/>
          <w:sz w:val="28"/>
          <w:szCs w:val="28"/>
        </w:rPr>
        <w:t>у</w:t>
      </w:r>
      <w:r w:rsidR="00927D45" w:rsidRPr="00D229A3">
        <w:rPr>
          <w:rFonts w:ascii="Times New Roman" w:hAnsi="Times New Roman"/>
          <w:color w:val="auto"/>
          <w:sz w:val="28"/>
          <w:szCs w:val="28"/>
        </w:rPr>
        <w:t>народн</w:t>
      </w:r>
      <w:r w:rsidRPr="00D229A3">
        <w:rPr>
          <w:rFonts w:ascii="Times New Roman" w:hAnsi="Times New Roman"/>
          <w:color w:val="auto"/>
          <w:sz w:val="28"/>
          <w:szCs w:val="28"/>
        </w:rPr>
        <w:t>ой</w:t>
      </w:r>
      <w:r w:rsidR="00BC22E7" w:rsidRPr="00D229A3">
        <w:rPr>
          <w:rFonts w:ascii="Times New Roman" w:hAnsi="Times New Roman"/>
          <w:color w:val="auto"/>
          <w:sz w:val="28"/>
          <w:szCs w:val="28"/>
        </w:rPr>
        <w:t xml:space="preserve"> </w:t>
      </w:r>
    </w:p>
    <w:p w:rsidR="00BC22E7" w:rsidRPr="00F776C6" w:rsidRDefault="00BC22E7" w:rsidP="00D44D46">
      <w:pPr>
        <w:spacing w:after="0" w:line="240" w:lineRule="auto"/>
        <w:rPr>
          <w:rFonts w:ascii="Times New Roman" w:hAnsi="Times New Roman"/>
          <w:color w:val="auto"/>
        </w:rPr>
      </w:pPr>
      <w:r w:rsidRPr="00D229A3">
        <w:rPr>
          <w:rFonts w:ascii="Times New Roman" w:hAnsi="Times New Roman"/>
          <w:color w:val="auto"/>
          <w:sz w:val="28"/>
          <w:szCs w:val="28"/>
        </w:rPr>
        <w:t>научно-практическ</w:t>
      </w:r>
      <w:r w:rsidR="00F776C6" w:rsidRPr="00D229A3">
        <w:rPr>
          <w:rFonts w:ascii="Times New Roman" w:hAnsi="Times New Roman"/>
          <w:color w:val="auto"/>
          <w:sz w:val="28"/>
          <w:szCs w:val="28"/>
        </w:rPr>
        <w:t>ой</w:t>
      </w:r>
      <w:r w:rsidRPr="00D229A3">
        <w:rPr>
          <w:rFonts w:ascii="Times New Roman" w:hAnsi="Times New Roman"/>
          <w:color w:val="auto"/>
          <w:sz w:val="28"/>
          <w:szCs w:val="28"/>
        </w:rPr>
        <w:t xml:space="preserve"> </w:t>
      </w:r>
      <w:r w:rsidR="00B26835" w:rsidRPr="00B26835">
        <w:rPr>
          <w:rFonts w:ascii="Times New Roman" w:hAnsi="Times New Roman"/>
          <w:color w:val="auto"/>
          <w:sz w:val="28"/>
          <w:szCs w:val="28"/>
        </w:rPr>
        <w:t>интернет</w:t>
      </w:r>
      <w:r w:rsidR="00B26835">
        <w:rPr>
          <w:b w:val="0"/>
          <w:color w:val="2218A8"/>
        </w:rPr>
        <w:t>-</w:t>
      </w:r>
      <w:r w:rsidRPr="00D229A3">
        <w:rPr>
          <w:rFonts w:ascii="Times New Roman" w:hAnsi="Times New Roman"/>
          <w:color w:val="auto"/>
          <w:sz w:val="28"/>
          <w:szCs w:val="28"/>
        </w:rPr>
        <w:t>конференци</w:t>
      </w:r>
      <w:r w:rsidR="00F776C6" w:rsidRPr="00D229A3">
        <w:rPr>
          <w:rFonts w:ascii="Times New Roman" w:hAnsi="Times New Roman"/>
          <w:color w:val="auto"/>
          <w:sz w:val="28"/>
          <w:szCs w:val="28"/>
        </w:rPr>
        <w:t>и</w:t>
      </w:r>
      <w:r w:rsidRPr="00F776C6">
        <w:rPr>
          <w:rFonts w:ascii="Times New Roman" w:hAnsi="Times New Roman"/>
          <w:color w:val="auto"/>
        </w:rPr>
        <w:t xml:space="preserve"> </w:t>
      </w:r>
    </w:p>
    <w:p w:rsidR="00D70D29" w:rsidRPr="00F776C6" w:rsidRDefault="00BC22E7" w:rsidP="00F776C6">
      <w:pPr>
        <w:spacing w:after="0" w:line="240" w:lineRule="auto"/>
        <w:ind w:firstLine="0"/>
        <w:rPr>
          <w:rFonts w:ascii="Times New Roman" w:hAnsi="Times New Roman"/>
          <w:i/>
          <w:color w:val="0000FF"/>
        </w:rPr>
      </w:pPr>
      <w:r w:rsidRPr="00F776C6">
        <w:rPr>
          <w:rFonts w:ascii="Times New Roman" w:hAnsi="Times New Roman"/>
          <w:i/>
          <w:color w:val="0000FF"/>
        </w:rPr>
        <w:t>«</w:t>
      </w:r>
      <w:r w:rsidR="001E0F30" w:rsidRPr="00F776C6">
        <w:rPr>
          <w:rFonts w:ascii="Times New Roman" w:hAnsi="Times New Roman"/>
          <w:i/>
          <w:color w:val="0000FF"/>
        </w:rPr>
        <w:t xml:space="preserve">Коммерция, логистика и маркетинг в инновационной экономике: </w:t>
      </w:r>
    </w:p>
    <w:p w:rsidR="00BC22E7" w:rsidRPr="00F776C6" w:rsidRDefault="001E0F30" w:rsidP="00E337FE">
      <w:pPr>
        <w:spacing w:after="0" w:line="240" w:lineRule="auto"/>
        <w:rPr>
          <w:rFonts w:ascii="Times New Roman" w:hAnsi="Times New Roman"/>
          <w:i/>
          <w:color w:val="0000FF"/>
        </w:rPr>
      </w:pPr>
      <w:r w:rsidRPr="00F776C6">
        <w:rPr>
          <w:rFonts w:ascii="Times New Roman" w:hAnsi="Times New Roman"/>
          <w:i/>
          <w:color w:val="0000FF"/>
        </w:rPr>
        <w:t>н</w:t>
      </w:r>
      <w:r w:rsidRPr="00F776C6">
        <w:rPr>
          <w:rFonts w:ascii="Times New Roman" w:hAnsi="Times New Roman"/>
          <w:i/>
          <w:color w:val="0000FF"/>
        </w:rPr>
        <w:t>а</w:t>
      </w:r>
      <w:r w:rsidRPr="00F776C6">
        <w:rPr>
          <w:rFonts w:ascii="Times New Roman" w:hAnsi="Times New Roman"/>
          <w:i/>
          <w:color w:val="0000FF"/>
        </w:rPr>
        <w:t>учная дискуссия</w:t>
      </w:r>
      <w:r w:rsidR="00BC22E7" w:rsidRPr="00F776C6">
        <w:rPr>
          <w:rFonts w:ascii="Times New Roman" w:hAnsi="Times New Roman"/>
          <w:i/>
          <w:color w:val="0000FF"/>
        </w:rPr>
        <w:t>»</w:t>
      </w:r>
    </w:p>
    <w:p w:rsidR="00BC22E7" w:rsidRPr="006B7029" w:rsidRDefault="00BC22E7" w:rsidP="001E63D9">
      <w:pPr>
        <w:spacing w:after="0" w:line="240" w:lineRule="auto"/>
        <w:rPr>
          <w:rFonts w:ascii="Times New Roman" w:hAnsi="Times New Roman"/>
          <w:b w:val="0"/>
          <w:color w:val="2218A8"/>
          <w:sz w:val="28"/>
          <w:szCs w:val="28"/>
        </w:rPr>
      </w:pPr>
    </w:p>
    <w:p w:rsidR="00BC22E7" w:rsidRDefault="00BC22E7" w:rsidP="00BF52C9">
      <w:pPr>
        <w:pStyle w:val="a6"/>
        <w:spacing w:after="0" w:line="240" w:lineRule="auto"/>
        <w:ind w:left="0" w:firstLine="0"/>
        <w:jc w:val="both"/>
        <w:rPr>
          <w:rFonts w:ascii="Times New Roman" w:hAnsi="Times New Roman"/>
          <w:b w:val="0"/>
          <w:bCs/>
          <w:noProof/>
          <w:color w:val="0000FF"/>
          <w:sz w:val="24"/>
          <w:szCs w:val="24"/>
          <w:lang w:eastAsia="ru-RU"/>
        </w:rPr>
        <w:sectPr w:rsidR="00BC22E7" w:rsidSect="00BC22E7">
          <w:pgSz w:w="11906" w:h="16838"/>
          <w:pgMar w:top="426" w:right="566" w:bottom="142" w:left="540" w:header="708" w:footer="708" w:gutter="0"/>
          <w:cols w:space="708"/>
          <w:docGrid w:linePitch="360"/>
        </w:sectPr>
      </w:pPr>
    </w:p>
    <w:p w:rsidR="00D44D46" w:rsidRPr="00D44D46" w:rsidRDefault="00D44D46" w:rsidP="00F67452">
      <w:pPr>
        <w:pStyle w:val="a6"/>
        <w:spacing w:after="0" w:line="240" w:lineRule="auto"/>
        <w:ind w:left="0" w:firstLine="540"/>
        <w:jc w:val="both"/>
        <w:rPr>
          <w:rFonts w:ascii="Times New Roman" w:hAnsi="Times New Roman"/>
          <w:b w:val="0"/>
          <w:bCs/>
          <w:noProof/>
          <w:color w:val="auto"/>
          <w:sz w:val="26"/>
          <w:szCs w:val="26"/>
          <w:lang w:eastAsia="ru-RU"/>
        </w:rPr>
      </w:pPr>
      <w:r w:rsidRPr="00D44D46">
        <w:rPr>
          <w:rFonts w:ascii="Times New Roman" w:hAnsi="Times New Roman"/>
          <w:noProof/>
          <w:color w:val="auto"/>
          <w:sz w:val="26"/>
          <w:szCs w:val="26"/>
          <w:lang w:eastAsia="ru-RU"/>
        </w:rPr>
        <w:lastRenderedPageBreak/>
        <w:t xml:space="preserve">Конференция проводится </w:t>
      </w:r>
      <w:r w:rsidR="00636C00" w:rsidRPr="00636C00">
        <w:rPr>
          <w:rFonts w:ascii="Times New Roman" w:hAnsi="Times New Roman"/>
          <w:color w:val="0000FF"/>
          <w:sz w:val="26"/>
          <w:szCs w:val="26"/>
        </w:rPr>
        <w:t>2</w:t>
      </w:r>
      <w:r w:rsidR="00F776C6" w:rsidRPr="00F776C6">
        <w:rPr>
          <w:rFonts w:ascii="Times New Roman" w:hAnsi="Times New Roman"/>
          <w:color w:val="0000FF"/>
          <w:sz w:val="26"/>
          <w:szCs w:val="26"/>
        </w:rPr>
        <w:t xml:space="preserve">5 </w:t>
      </w:r>
      <w:r w:rsidR="00636C00">
        <w:rPr>
          <w:rFonts w:ascii="Times New Roman" w:hAnsi="Times New Roman"/>
          <w:color w:val="0000FF"/>
          <w:sz w:val="26"/>
          <w:szCs w:val="26"/>
        </w:rPr>
        <w:t>окт</w:t>
      </w:r>
      <w:r w:rsidR="00F776C6" w:rsidRPr="00F776C6">
        <w:rPr>
          <w:rFonts w:ascii="Times New Roman" w:hAnsi="Times New Roman"/>
          <w:color w:val="0000FF"/>
          <w:sz w:val="26"/>
          <w:szCs w:val="26"/>
        </w:rPr>
        <w:t>ября 2018 года</w:t>
      </w:r>
      <w:r w:rsidR="00F776C6" w:rsidRPr="001118B0">
        <w:rPr>
          <w:rFonts w:ascii="Times New Roman" w:hAnsi="Times New Roman"/>
          <w:color w:val="0000FF"/>
        </w:rPr>
        <w:t xml:space="preserve"> </w:t>
      </w:r>
      <w:r w:rsidRPr="00D44D46">
        <w:rPr>
          <w:rFonts w:ascii="Times New Roman" w:hAnsi="Times New Roman"/>
          <w:noProof/>
          <w:color w:val="auto"/>
          <w:sz w:val="26"/>
          <w:szCs w:val="26"/>
          <w:lang w:eastAsia="ru-RU"/>
        </w:rPr>
        <w:t xml:space="preserve">Сетевым университетом «Кооперация» на базе </w:t>
      </w:r>
      <w:r w:rsidRPr="00D44D46">
        <w:rPr>
          <w:rFonts w:ascii="Times New Roman" w:hAnsi="Times New Roman"/>
          <w:color w:val="auto"/>
          <w:sz w:val="26"/>
          <w:szCs w:val="26"/>
        </w:rPr>
        <w:t>УО «Белорусский торгово-экономический университет потреб</w:t>
      </w:r>
      <w:r w:rsidRPr="00D44D46">
        <w:rPr>
          <w:rFonts w:ascii="Times New Roman" w:hAnsi="Times New Roman"/>
          <w:color w:val="auto"/>
          <w:sz w:val="26"/>
          <w:szCs w:val="26"/>
        </w:rPr>
        <w:t>и</w:t>
      </w:r>
      <w:r w:rsidRPr="00D44D46">
        <w:rPr>
          <w:rFonts w:ascii="Times New Roman" w:hAnsi="Times New Roman"/>
          <w:color w:val="auto"/>
          <w:sz w:val="26"/>
          <w:szCs w:val="26"/>
        </w:rPr>
        <w:t>тельской коопер</w:t>
      </w:r>
      <w:r w:rsidRPr="00D44D46">
        <w:rPr>
          <w:rFonts w:ascii="Times New Roman" w:hAnsi="Times New Roman"/>
          <w:color w:val="auto"/>
          <w:sz w:val="26"/>
          <w:szCs w:val="26"/>
        </w:rPr>
        <w:t>а</w:t>
      </w:r>
      <w:r w:rsidRPr="00D44D46">
        <w:rPr>
          <w:rFonts w:ascii="Times New Roman" w:hAnsi="Times New Roman"/>
          <w:color w:val="auto"/>
          <w:sz w:val="26"/>
          <w:szCs w:val="26"/>
        </w:rPr>
        <w:t>ции»</w:t>
      </w:r>
      <w:r w:rsidRPr="00D44D46">
        <w:rPr>
          <w:rFonts w:ascii="Times New Roman" w:hAnsi="Times New Roman"/>
          <w:bCs/>
          <w:noProof/>
          <w:color w:val="auto"/>
          <w:sz w:val="26"/>
          <w:szCs w:val="26"/>
          <w:lang w:eastAsia="ru-RU"/>
        </w:rPr>
        <w:t xml:space="preserve">. </w:t>
      </w:r>
    </w:p>
    <w:p w:rsidR="00D44D46" w:rsidRDefault="00D44D46" w:rsidP="00F67452">
      <w:pPr>
        <w:pStyle w:val="a6"/>
        <w:spacing w:after="0" w:line="240" w:lineRule="auto"/>
        <w:ind w:firstLine="540"/>
        <w:jc w:val="both"/>
        <w:rPr>
          <w:rFonts w:ascii="Times New Roman" w:hAnsi="Times New Roman"/>
          <w:b w:val="0"/>
          <w:bCs/>
          <w:noProof/>
          <w:color w:val="0000FF"/>
          <w:sz w:val="26"/>
          <w:szCs w:val="26"/>
          <w:lang w:eastAsia="ru-RU"/>
        </w:rPr>
      </w:pPr>
    </w:p>
    <w:p w:rsidR="00D44D46" w:rsidRPr="00313FC3" w:rsidRDefault="00D44D46" w:rsidP="00F67452">
      <w:pPr>
        <w:pStyle w:val="a6"/>
        <w:spacing w:after="0" w:line="240" w:lineRule="auto"/>
        <w:ind w:left="0" w:firstLine="540"/>
        <w:jc w:val="both"/>
        <w:rPr>
          <w:rFonts w:ascii="Times New Roman" w:hAnsi="Times New Roman"/>
          <w:bCs/>
          <w:noProof/>
          <w:color w:val="0000FF"/>
          <w:sz w:val="26"/>
          <w:szCs w:val="26"/>
          <w:lang w:eastAsia="ru-RU"/>
        </w:rPr>
      </w:pPr>
      <w:r w:rsidRPr="00313FC3">
        <w:rPr>
          <w:rFonts w:ascii="Times New Roman" w:hAnsi="Times New Roman"/>
          <w:bCs/>
          <w:noProof/>
          <w:color w:val="0000FF"/>
          <w:sz w:val="26"/>
          <w:szCs w:val="26"/>
          <w:lang w:eastAsia="ru-RU"/>
        </w:rPr>
        <w:t>Консорциум</w:t>
      </w:r>
      <w:r w:rsidR="00F67452" w:rsidRPr="00313FC3">
        <w:rPr>
          <w:rFonts w:ascii="Times New Roman" w:hAnsi="Times New Roman"/>
          <w:bCs/>
          <w:noProof/>
          <w:color w:val="0000FF"/>
          <w:sz w:val="26"/>
          <w:szCs w:val="26"/>
          <w:lang w:eastAsia="ru-RU"/>
        </w:rPr>
        <w:t xml:space="preserve"> </w:t>
      </w:r>
      <w:r w:rsidRPr="00313FC3">
        <w:rPr>
          <w:rFonts w:ascii="Times New Roman" w:hAnsi="Times New Roman"/>
          <w:bCs/>
          <w:noProof/>
          <w:color w:val="0000FF"/>
          <w:sz w:val="26"/>
          <w:szCs w:val="26"/>
          <w:lang w:eastAsia="ru-RU"/>
        </w:rPr>
        <w:t>«Кооперация»</w:t>
      </w:r>
      <w:r w:rsidR="00F67452" w:rsidRPr="00313FC3">
        <w:rPr>
          <w:rFonts w:ascii="Times New Roman" w:hAnsi="Times New Roman"/>
          <w:bCs/>
          <w:noProof/>
          <w:color w:val="0000FF"/>
          <w:sz w:val="26"/>
          <w:szCs w:val="26"/>
          <w:lang w:eastAsia="ru-RU"/>
        </w:rPr>
        <w:t xml:space="preserve"> </w:t>
      </w:r>
      <w:r w:rsidRPr="00313FC3">
        <w:rPr>
          <w:rFonts w:ascii="Times New Roman" w:hAnsi="Times New Roman"/>
          <w:bCs/>
          <w:noProof/>
          <w:color w:val="0000FF"/>
          <w:sz w:val="26"/>
          <w:szCs w:val="26"/>
          <w:lang w:eastAsia="ru-RU"/>
        </w:rPr>
        <w:t>представлен</w:t>
      </w:r>
      <w:r w:rsidR="00F67452" w:rsidRPr="00313FC3">
        <w:rPr>
          <w:rFonts w:ascii="Times New Roman" w:hAnsi="Times New Roman"/>
          <w:bCs/>
          <w:noProof/>
          <w:color w:val="0000FF"/>
          <w:sz w:val="26"/>
          <w:szCs w:val="26"/>
          <w:lang w:eastAsia="ru-RU"/>
        </w:rPr>
        <w:t xml:space="preserve"> </w:t>
      </w:r>
      <w:r w:rsidRPr="00313FC3">
        <w:rPr>
          <w:rFonts w:ascii="Times New Roman" w:hAnsi="Times New Roman"/>
          <w:bCs/>
          <w:noProof/>
          <w:color w:val="0000FF"/>
          <w:sz w:val="26"/>
          <w:szCs w:val="26"/>
          <w:lang w:eastAsia="ru-RU"/>
        </w:rPr>
        <w:t>следующими</w:t>
      </w:r>
      <w:r w:rsidR="00F67452" w:rsidRPr="00313FC3">
        <w:rPr>
          <w:rFonts w:ascii="Times New Roman" w:hAnsi="Times New Roman"/>
          <w:bCs/>
          <w:noProof/>
          <w:color w:val="0000FF"/>
          <w:sz w:val="26"/>
          <w:szCs w:val="26"/>
          <w:lang w:eastAsia="ru-RU"/>
        </w:rPr>
        <w:t xml:space="preserve"> </w:t>
      </w:r>
      <w:r w:rsidRPr="00313FC3">
        <w:rPr>
          <w:rFonts w:ascii="Times New Roman" w:hAnsi="Times New Roman"/>
          <w:bCs/>
          <w:noProof/>
          <w:color w:val="0000FF"/>
          <w:sz w:val="26"/>
          <w:szCs w:val="26"/>
          <w:lang w:eastAsia="ru-RU"/>
        </w:rPr>
        <w:t>ВУЗами и их руководителями:</w:t>
      </w:r>
    </w:p>
    <w:p w:rsidR="009D1F5F" w:rsidRPr="00025EDB" w:rsidRDefault="009D1F5F" w:rsidP="009D1F5F">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Аймагамбетов Е.Б. – ректор Карагандинского экономического университета, д.э.н., профессор;</w:t>
      </w:r>
    </w:p>
    <w:p w:rsidR="009D1F5F" w:rsidRPr="00025EDB" w:rsidRDefault="00F23BFC" w:rsidP="009D1F5F">
      <w:pPr>
        <w:pStyle w:val="a6"/>
        <w:spacing w:after="0" w:line="240" w:lineRule="auto"/>
        <w:ind w:left="0" w:firstLine="0"/>
        <w:jc w:val="both"/>
        <w:rPr>
          <w:rFonts w:ascii="Times New Roman" w:hAnsi="Times New Roman"/>
          <w:b w:val="0"/>
          <w:bCs/>
          <w:noProof/>
          <w:color w:val="auto"/>
          <w:sz w:val="26"/>
          <w:szCs w:val="26"/>
          <w:lang w:eastAsia="ru-RU"/>
        </w:rPr>
      </w:pPr>
      <w:r w:rsidRPr="00F23BFC">
        <w:rPr>
          <w:rFonts w:ascii="Times New Roman" w:hAnsi="Times New Roman"/>
          <w:b w:val="0"/>
          <w:bCs/>
          <w:noProof/>
          <w:color w:val="auto"/>
          <w:sz w:val="26"/>
          <w:szCs w:val="26"/>
          <w:lang w:eastAsia="ru-RU"/>
        </w:rPr>
        <w:t>Гиль С.С. – ректор Российского университета кооперации, д.п.н., профессор</w:t>
      </w:r>
      <w:r w:rsidR="009D1F5F" w:rsidRPr="00025EDB">
        <w:rPr>
          <w:rFonts w:ascii="Times New Roman" w:hAnsi="Times New Roman"/>
          <w:b w:val="0"/>
          <w:bCs/>
          <w:noProof/>
          <w:color w:val="auto"/>
          <w:sz w:val="26"/>
          <w:szCs w:val="26"/>
          <w:lang w:eastAsia="ru-RU"/>
        </w:rPr>
        <w:t>;</w:t>
      </w:r>
    </w:p>
    <w:p w:rsidR="009D1F5F" w:rsidRPr="00025EDB" w:rsidRDefault="009D1F5F" w:rsidP="009D1F5F">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Куцык П.А. – ректор Львовской коммерческой академии, к.э.н., профессор;</w:t>
      </w:r>
    </w:p>
    <w:p w:rsidR="00D86940" w:rsidRPr="00025EDB" w:rsidRDefault="00D86940" w:rsidP="00D86940">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Лебедева С.Н. – ректор Белорусского торгово-экономического университета потребительской кооперации, д.э.н., профессор;</w:t>
      </w:r>
    </w:p>
    <w:p w:rsidR="009D1F5F" w:rsidRPr="00025EDB" w:rsidRDefault="009D1F5F" w:rsidP="009D1F5F">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Нестуля А.А. – ректор Полтавского университета  экономики и  торговли, д.и.н., профессор;</w:t>
      </w:r>
    </w:p>
    <w:p w:rsidR="00FA05BF" w:rsidRPr="00025EDB" w:rsidRDefault="00FA05BF" w:rsidP="00FA05BF">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Теплов В.И. – ректор Белгородского университета кооперации, экономики и права, д.э.н., профессор;</w:t>
      </w:r>
    </w:p>
    <w:p w:rsidR="009D1F5F" w:rsidRPr="00025EDB" w:rsidRDefault="009D1F5F" w:rsidP="009D1F5F">
      <w:pPr>
        <w:pStyle w:val="a6"/>
        <w:spacing w:after="0" w:line="240" w:lineRule="auto"/>
        <w:ind w:left="0" w:firstLine="0"/>
        <w:jc w:val="both"/>
        <w:rPr>
          <w:rFonts w:ascii="Times New Roman" w:hAnsi="Times New Roman"/>
          <w:b w:val="0"/>
          <w:bCs/>
          <w:noProof/>
          <w:color w:val="FF0000"/>
          <w:sz w:val="26"/>
          <w:szCs w:val="26"/>
          <w:lang w:eastAsia="ru-RU"/>
        </w:rPr>
      </w:pPr>
      <w:r w:rsidRPr="00025EDB">
        <w:rPr>
          <w:rFonts w:ascii="Times New Roman" w:hAnsi="Times New Roman"/>
          <w:b w:val="0"/>
          <w:bCs/>
          <w:noProof/>
          <w:color w:val="auto"/>
          <w:sz w:val="26"/>
          <w:szCs w:val="26"/>
          <w:lang w:eastAsia="ru-RU"/>
        </w:rPr>
        <w:t>Факеров Х.Н. – ректор Таджикского государственного университета коммерции, д.э.н., профессор;</w:t>
      </w:r>
    </w:p>
    <w:p w:rsidR="00FA05BF" w:rsidRPr="00025EDB" w:rsidRDefault="00FA05BF" w:rsidP="00FA05BF">
      <w:pPr>
        <w:pStyle w:val="a6"/>
        <w:spacing w:after="0" w:line="240" w:lineRule="auto"/>
        <w:ind w:left="0" w:firstLine="0"/>
        <w:jc w:val="both"/>
        <w:rPr>
          <w:rFonts w:ascii="Times New Roman" w:hAnsi="Times New Roman"/>
          <w:b w:val="0"/>
          <w:bCs/>
          <w:noProof/>
          <w:color w:val="auto"/>
          <w:sz w:val="26"/>
          <w:szCs w:val="26"/>
          <w:lang w:eastAsia="ru-RU"/>
        </w:rPr>
      </w:pPr>
      <w:r w:rsidRPr="00025EDB">
        <w:rPr>
          <w:rFonts w:ascii="Times New Roman" w:hAnsi="Times New Roman"/>
          <w:b w:val="0"/>
          <w:bCs/>
          <w:noProof/>
          <w:color w:val="auto"/>
          <w:sz w:val="26"/>
          <w:szCs w:val="26"/>
          <w:lang w:eastAsia="ru-RU"/>
        </w:rPr>
        <w:t>Шавга Л.А. – ректор Кооперативно-торгового университета Молдовы, д.э.н., профессор</w:t>
      </w:r>
      <w:r w:rsidR="009D1F5F" w:rsidRPr="00025EDB">
        <w:rPr>
          <w:rFonts w:ascii="Times New Roman" w:hAnsi="Times New Roman"/>
          <w:b w:val="0"/>
          <w:bCs/>
          <w:noProof/>
          <w:color w:val="auto"/>
          <w:sz w:val="26"/>
          <w:szCs w:val="26"/>
          <w:lang w:eastAsia="ru-RU"/>
        </w:rPr>
        <w:t>.</w:t>
      </w:r>
    </w:p>
    <w:p w:rsidR="00444CF0" w:rsidRPr="00025EDB" w:rsidRDefault="00444CF0" w:rsidP="000253C2">
      <w:pPr>
        <w:pStyle w:val="a6"/>
        <w:spacing w:after="0" w:line="240" w:lineRule="auto"/>
        <w:ind w:left="0" w:firstLine="0"/>
        <w:jc w:val="both"/>
        <w:rPr>
          <w:rFonts w:ascii="Times New Roman" w:hAnsi="Times New Roman"/>
          <w:b w:val="0"/>
          <w:bCs/>
          <w:noProof/>
          <w:color w:val="0000FF"/>
          <w:sz w:val="26"/>
          <w:szCs w:val="26"/>
          <w:lang w:eastAsia="ru-RU"/>
        </w:rPr>
      </w:pPr>
    </w:p>
    <w:p w:rsidR="000253C2" w:rsidRPr="00D229A3" w:rsidRDefault="000253C2" w:rsidP="00F67452">
      <w:pPr>
        <w:pStyle w:val="a6"/>
        <w:spacing w:after="0" w:line="240" w:lineRule="auto"/>
        <w:ind w:left="0" w:firstLine="540"/>
        <w:jc w:val="both"/>
        <w:rPr>
          <w:rFonts w:ascii="Times New Roman" w:hAnsi="Times New Roman"/>
          <w:bCs/>
          <w:noProof/>
          <w:color w:val="0000FF"/>
          <w:sz w:val="25"/>
          <w:szCs w:val="25"/>
          <w:lang w:eastAsia="ru-RU"/>
        </w:rPr>
      </w:pPr>
      <w:r w:rsidRPr="00D229A3">
        <w:rPr>
          <w:rFonts w:ascii="Times New Roman" w:hAnsi="Times New Roman"/>
          <w:bCs/>
          <w:noProof/>
          <w:color w:val="0000FF"/>
          <w:sz w:val="25"/>
          <w:szCs w:val="25"/>
          <w:lang w:eastAsia="ru-RU"/>
        </w:rPr>
        <w:t>Организационный комитет:</w:t>
      </w:r>
    </w:p>
    <w:p w:rsidR="00F3547C" w:rsidRPr="00D229A3" w:rsidRDefault="00F3547C" w:rsidP="00F3547C">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Лебедева С.Н. – ректор Белорусского торгово-экономического университета потребительской кооперации, д.э.н., профессор;</w:t>
      </w:r>
    </w:p>
    <w:p w:rsidR="000253C2" w:rsidRPr="00D229A3" w:rsidRDefault="00BD2421" w:rsidP="006B7029">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Бобович А</w:t>
      </w:r>
      <w:r w:rsidR="000253C2" w:rsidRPr="00D229A3">
        <w:rPr>
          <w:rFonts w:ascii="Times New Roman" w:hAnsi="Times New Roman"/>
          <w:b w:val="0"/>
          <w:bCs/>
          <w:noProof/>
          <w:color w:val="auto"/>
          <w:sz w:val="25"/>
          <w:szCs w:val="25"/>
          <w:lang w:eastAsia="ru-RU"/>
        </w:rPr>
        <w:t>.</w:t>
      </w:r>
      <w:r w:rsidRPr="00D229A3">
        <w:rPr>
          <w:rFonts w:ascii="Times New Roman" w:hAnsi="Times New Roman"/>
          <w:b w:val="0"/>
          <w:bCs/>
          <w:noProof/>
          <w:color w:val="auto"/>
          <w:sz w:val="25"/>
          <w:szCs w:val="25"/>
          <w:lang w:eastAsia="ru-RU"/>
        </w:rPr>
        <w:t>П.</w:t>
      </w:r>
      <w:r w:rsidR="000253C2" w:rsidRPr="00D229A3">
        <w:rPr>
          <w:rFonts w:ascii="Times New Roman" w:hAnsi="Times New Roman"/>
          <w:b w:val="0"/>
          <w:bCs/>
          <w:noProof/>
          <w:color w:val="auto"/>
          <w:sz w:val="25"/>
          <w:szCs w:val="25"/>
          <w:lang w:eastAsia="ru-RU"/>
        </w:rPr>
        <w:t xml:space="preserve"> – проректор по научной работе</w:t>
      </w:r>
      <w:r w:rsidR="006B7029" w:rsidRPr="00D229A3">
        <w:rPr>
          <w:rFonts w:ascii="Times New Roman" w:hAnsi="Times New Roman"/>
          <w:b w:val="0"/>
          <w:bCs/>
          <w:noProof/>
          <w:color w:val="auto"/>
          <w:sz w:val="25"/>
          <w:szCs w:val="25"/>
          <w:lang w:eastAsia="ru-RU"/>
        </w:rPr>
        <w:t xml:space="preserve"> Белорусского торгово-экономического университета потребительской кооперации,</w:t>
      </w:r>
      <w:r w:rsidR="000253C2" w:rsidRPr="00D229A3">
        <w:rPr>
          <w:rFonts w:ascii="Times New Roman" w:hAnsi="Times New Roman"/>
          <w:b w:val="0"/>
          <w:bCs/>
          <w:noProof/>
          <w:color w:val="auto"/>
          <w:sz w:val="25"/>
          <w:szCs w:val="25"/>
          <w:lang w:eastAsia="ru-RU"/>
        </w:rPr>
        <w:t xml:space="preserve"> к.э.н., доцент;</w:t>
      </w:r>
    </w:p>
    <w:p w:rsidR="00E337FE" w:rsidRPr="00D229A3" w:rsidRDefault="001E0F30"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Пигунова О.В.</w:t>
      </w:r>
      <w:r w:rsidR="00E337FE" w:rsidRPr="00D229A3">
        <w:rPr>
          <w:rFonts w:ascii="Times New Roman" w:hAnsi="Times New Roman"/>
          <w:b w:val="0"/>
          <w:bCs/>
          <w:noProof/>
          <w:color w:val="auto"/>
          <w:sz w:val="25"/>
          <w:szCs w:val="25"/>
          <w:lang w:eastAsia="ru-RU"/>
        </w:rPr>
        <w:t xml:space="preserve"> – заведующий кафедрой </w:t>
      </w:r>
      <w:r w:rsidRPr="00D229A3">
        <w:rPr>
          <w:rFonts w:ascii="Times New Roman" w:hAnsi="Times New Roman"/>
          <w:b w:val="0"/>
          <w:bCs/>
          <w:noProof/>
          <w:color w:val="auto"/>
          <w:sz w:val="25"/>
          <w:szCs w:val="25"/>
          <w:lang w:eastAsia="ru-RU"/>
        </w:rPr>
        <w:t>коммерции и логистики</w:t>
      </w:r>
      <w:r w:rsidR="00E337FE" w:rsidRPr="00D229A3">
        <w:rPr>
          <w:rFonts w:ascii="Times New Roman" w:hAnsi="Times New Roman"/>
          <w:b w:val="0"/>
          <w:bCs/>
          <w:noProof/>
          <w:color w:val="auto"/>
          <w:sz w:val="25"/>
          <w:szCs w:val="25"/>
          <w:lang w:eastAsia="ru-RU"/>
        </w:rPr>
        <w:t xml:space="preserve"> Белорусского торгово-экономического университета потребительской кооперации, </w:t>
      </w:r>
      <w:r w:rsidRPr="00D229A3">
        <w:rPr>
          <w:rFonts w:ascii="Times New Roman" w:hAnsi="Times New Roman"/>
          <w:b w:val="0"/>
          <w:bCs/>
          <w:noProof/>
          <w:color w:val="auto"/>
          <w:sz w:val="25"/>
          <w:szCs w:val="25"/>
          <w:lang w:eastAsia="ru-RU"/>
        </w:rPr>
        <w:t>к.э.н., доцент</w:t>
      </w:r>
      <w:r w:rsidR="00E337FE" w:rsidRPr="00D229A3">
        <w:rPr>
          <w:rFonts w:ascii="Times New Roman" w:hAnsi="Times New Roman"/>
          <w:b w:val="0"/>
          <w:bCs/>
          <w:noProof/>
          <w:color w:val="auto"/>
          <w:sz w:val="25"/>
          <w:szCs w:val="25"/>
          <w:lang w:eastAsia="ru-RU"/>
        </w:rPr>
        <w:t>;</w:t>
      </w:r>
    </w:p>
    <w:p w:rsidR="00F3547C" w:rsidRPr="00D229A3" w:rsidRDefault="00F3547C"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Капштык А.И. – профессор кафедры коммерции и логистики Белорусского торгово-экономического университета потребительской кооперации, д.э.н., профессор;</w:t>
      </w:r>
    </w:p>
    <w:p w:rsidR="00F3547C" w:rsidRPr="00D229A3" w:rsidRDefault="00F3547C" w:rsidP="00F3547C">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Оксенчук Н.В.</w:t>
      </w:r>
      <w:r w:rsidRPr="00D229A3">
        <w:rPr>
          <w:rFonts w:ascii="Helvetica" w:hAnsi="Helvetica" w:cs="Helvetica"/>
          <w:color w:val="111111"/>
          <w:sz w:val="25"/>
          <w:szCs w:val="25"/>
          <w:shd w:val="clear" w:color="auto" w:fill="FFFFFF"/>
        </w:rPr>
        <w:t xml:space="preserve"> – </w:t>
      </w:r>
      <w:r w:rsidRPr="00D229A3">
        <w:rPr>
          <w:rFonts w:ascii="Times New Roman" w:hAnsi="Times New Roman"/>
          <w:b w:val="0"/>
          <w:color w:val="111111"/>
          <w:sz w:val="25"/>
          <w:szCs w:val="25"/>
          <w:shd w:val="clear" w:color="auto" w:fill="FFFFFF"/>
        </w:rPr>
        <w:t>заместитель декана факультета по заочному отделению</w:t>
      </w:r>
      <w:r w:rsidR="00D229A3" w:rsidRPr="00D229A3">
        <w:rPr>
          <w:rFonts w:ascii="Times New Roman" w:hAnsi="Times New Roman"/>
          <w:b w:val="0"/>
          <w:bCs/>
          <w:noProof/>
          <w:color w:val="auto"/>
          <w:sz w:val="25"/>
          <w:szCs w:val="25"/>
          <w:lang w:eastAsia="ru-RU"/>
        </w:rPr>
        <w:t xml:space="preserve"> Белорусского торгово-экономического университета потребительской кооперации</w:t>
      </w:r>
      <w:r w:rsidRPr="00D229A3">
        <w:rPr>
          <w:rFonts w:ascii="Times New Roman" w:hAnsi="Times New Roman"/>
          <w:b w:val="0"/>
          <w:color w:val="111111"/>
          <w:sz w:val="25"/>
          <w:szCs w:val="25"/>
          <w:shd w:val="clear" w:color="auto" w:fill="FFFFFF"/>
        </w:rPr>
        <w:t>, к.э.н., доцент</w:t>
      </w:r>
    </w:p>
    <w:p w:rsidR="001E0F30" w:rsidRPr="00D229A3" w:rsidRDefault="001E0F30"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Байбардина Т.Н. – заведующий кафедрой маркетинга Белорусского торгово-экономического университета потребительской кооперации, к.э.н., доцент;</w:t>
      </w:r>
    </w:p>
    <w:p w:rsidR="00111F7D" w:rsidRPr="00D229A3" w:rsidRDefault="001E0F30"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 xml:space="preserve">Бондаренко </w:t>
      </w:r>
      <w:r w:rsidR="00111F7D" w:rsidRPr="00D229A3">
        <w:rPr>
          <w:rFonts w:ascii="Times New Roman" w:hAnsi="Times New Roman"/>
          <w:b w:val="0"/>
          <w:bCs/>
          <w:noProof/>
          <w:color w:val="auto"/>
          <w:sz w:val="25"/>
          <w:szCs w:val="25"/>
          <w:lang w:eastAsia="ru-RU"/>
        </w:rPr>
        <w:t>О.</w:t>
      </w:r>
      <w:r w:rsidRPr="00D229A3">
        <w:rPr>
          <w:rFonts w:ascii="Times New Roman" w:hAnsi="Times New Roman"/>
          <w:b w:val="0"/>
          <w:bCs/>
          <w:noProof/>
          <w:color w:val="auto"/>
          <w:sz w:val="25"/>
          <w:szCs w:val="25"/>
          <w:lang w:eastAsia="ru-RU"/>
        </w:rPr>
        <w:t>Г</w:t>
      </w:r>
      <w:r w:rsidR="00111F7D" w:rsidRPr="00D229A3">
        <w:rPr>
          <w:rFonts w:ascii="Times New Roman" w:hAnsi="Times New Roman"/>
          <w:b w:val="0"/>
          <w:bCs/>
          <w:noProof/>
          <w:color w:val="auto"/>
          <w:sz w:val="25"/>
          <w:szCs w:val="25"/>
          <w:lang w:eastAsia="ru-RU"/>
        </w:rPr>
        <w:t xml:space="preserve">. – доцент кафедры </w:t>
      </w:r>
      <w:r w:rsidRPr="00D229A3">
        <w:rPr>
          <w:rFonts w:ascii="Times New Roman" w:hAnsi="Times New Roman"/>
          <w:b w:val="0"/>
          <w:bCs/>
          <w:noProof/>
          <w:color w:val="auto"/>
          <w:sz w:val="25"/>
          <w:szCs w:val="25"/>
          <w:lang w:eastAsia="ru-RU"/>
        </w:rPr>
        <w:t xml:space="preserve">коммерции и логистики </w:t>
      </w:r>
      <w:r w:rsidR="00111F7D" w:rsidRPr="00D229A3">
        <w:rPr>
          <w:rFonts w:ascii="Times New Roman" w:hAnsi="Times New Roman"/>
          <w:b w:val="0"/>
          <w:bCs/>
          <w:noProof/>
          <w:color w:val="auto"/>
          <w:sz w:val="25"/>
          <w:szCs w:val="25"/>
          <w:lang w:eastAsia="ru-RU"/>
        </w:rPr>
        <w:t>Белорусского торгово-экономического университета потребительской кооперации, к.</w:t>
      </w:r>
      <w:r w:rsidRPr="00D229A3">
        <w:rPr>
          <w:rFonts w:ascii="Times New Roman" w:hAnsi="Times New Roman"/>
          <w:b w:val="0"/>
          <w:bCs/>
          <w:noProof/>
          <w:color w:val="auto"/>
          <w:sz w:val="25"/>
          <w:szCs w:val="25"/>
          <w:lang w:eastAsia="ru-RU"/>
        </w:rPr>
        <w:t>э</w:t>
      </w:r>
      <w:r w:rsidR="00111F7D" w:rsidRPr="00D229A3">
        <w:rPr>
          <w:rFonts w:ascii="Times New Roman" w:hAnsi="Times New Roman"/>
          <w:b w:val="0"/>
          <w:bCs/>
          <w:noProof/>
          <w:color w:val="auto"/>
          <w:sz w:val="25"/>
          <w:szCs w:val="25"/>
          <w:lang w:eastAsia="ru-RU"/>
        </w:rPr>
        <w:t>.н., доцент;</w:t>
      </w:r>
    </w:p>
    <w:p w:rsidR="00D229A3" w:rsidRPr="00D229A3" w:rsidRDefault="00D229A3"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Маргунова В.И. – доцент кафедры коммерции и логистики Белорусского торгово-экономического университета потребительской кооперации, к.э.н., доцент;</w:t>
      </w:r>
    </w:p>
    <w:p w:rsidR="001E0F30" w:rsidRPr="00D229A3" w:rsidRDefault="00F67452"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 xml:space="preserve">Кузьменко В.Л. </w:t>
      </w:r>
      <w:r w:rsidR="001118B0" w:rsidRPr="00D229A3">
        <w:rPr>
          <w:rFonts w:ascii="Times New Roman" w:hAnsi="Times New Roman"/>
          <w:b w:val="0"/>
          <w:bCs/>
          <w:noProof/>
          <w:color w:val="auto"/>
          <w:sz w:val="25"/>
          <w:szCs w:val="25"/>
          <w:lang w:eastAsia="ru-RU"/>
        </w:rPr>
        <w:t>– доцент кафедры маркетинга Белорусского торгово-экономического университета потребительской кооперации, к.э.н., доцент;</w:t>
      </w:r>
    </w:p>
    <w:p w:rsidR="00F67452" w:rsidRPr="00D229A3" w:rsidRDefault="00F67452"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lastRenderedPageBreak/>
        <w:t xml:space="preserve">Бондаренко В.С. </w:t>
      </w:r>
      <w:r w:rsidR="001118B0" w:rsidRPr="00D229A3">
        <w:rPr>
          <w:rFonts w:ascii="Times New Roman" w:hAnsi="Times New Roman"/>
          <w:b w:val="0"/>
          <w:bCs/>
          <w:noProof/>
          <w:color w:val="auto"/>
          <w:sz w:val="25"/>
          <w:szCs w:val="25"/>
          <w:lang w:eastAsia="ru-RU"/>
        </w:rPr>
        <w:t>– доцент кафедры маркетинга Белорусского торгово-экономического университета потребительской кооперации, к.г.н., доцент;</w:t>
      </w:r>
    </w:p>
    <w:p w:rsidR="000253C2" w:rsidRPr="00D229A3" w:rsidRDefault="000253C2" w:rsidP="00985CFE">
      <w:pPr>
        <w:pStyle w:val="a6"/>
        <w:spacing w:after="0" w:line="240" w:lineRule="auto"/>
        <w:ind w:left="0" w:firstLine="0"/>
        <w:jc w:val="both"/>
        <w:rPr>
          <w:rFonts w:ascii="Times New Roman" w:hAnsi="Times New Roman"/>
          <w:b w:val="0"/>
          <w:bCs/>
          <w:noProof/>
          <w:color w:val="auto"/>
          <w:sz w:val="25"/>
          <w:szCs w:val="25"/>
          <w:lang w:eastAsia="ru-RU"/>
        </w:rPr>
      </w:pPr>
      <w:r w:rsidRPr="00D229A3">
        <w:rPr>
          <w:rFonts w:ascii="Times New Roman" w:hAnsi="Times New Roman"/>
          <w:b w:val="0"/>
          <w:bCs/>
          <w:noProof/>
          <w:color w:val="auto"/>
          <w:sz w:val="25"/>
          <w:szCs w:val="25"/>
          <w:lang w:eastAsia="ru-RU"/>
        </w:rPr>
        <w:t>Нилова Е.Е.</w:t>
      </w:r>
      <w:r w:rsidR="00816934" w:rsidRPr="00D229A3">
        <w:rPr>
          <w:rFonts w:ascii="Times New Roman" w:hAnsi="Times New Roman"/>
          <w:b w:val="0"/>
          <w:bCs/>
          <w:noProof/>
          <w:color w:val="auto"/>
          <w:sz w:val="25"/>
          <w:szCs w:val="25"/>
          <w:lang w:eastAsia="ru-RU"/>
        </w:rPr>
        <w:t xml:space="preserve"> –</w:t>
      </w:r>
      <w:r w:rsidRPr="00D229A3">
        <w:rPr>
          <w:rFonts w:ascii="Times New Roman" w:hAnsi="Times New Roman"/>
          <w:b w:val="0"/>
          <w:bCs/>
          <w:noProof/>
          <w:color w:val="auto"/>
          <w:sz w:val="25"/>
          <w:szCs w:val="25"/>
          <w:lang w:eastAsia="ru-RU"/>
        </w:rPr>
        <w:t xml:space="preserve"> </w:t>
      </w:r>
      <w:r w:rsidR="001A39AF" w:rsidRPr="00D229A3">
        <w:rPr>
          <w:rFonts w:ascii="Times New Roman" w:hAnsi="Times New Roman"/>
          <w:b w:val="0"/>
          <w:bCs/>
          <w:noProof/>
          <w:color w:val="auto"/>
          <w:sz w:val="25"/>
          <w:szCs w:val="25"/>
          <w:lang w:eastAsia="ru-RU"/>
        </w:rPr>
        <w:t xml:space="preserve">начальник </w:t>
      </w:r>
      <w:r w:rsidRPr="00D229A3">
        <w:rPr>
          <w:rFonts w:ascii="Times New Roman" w:hAnsi="Times New Roman"/>
          <w:b w:val="0"/>
          <w:bCs/>
          <w:noProof/>
          <w:color w:val="auto"/>
          <w:sz w:val="25"/>
          <w:szCs w:val="25"/>
          <w:lang w:eastAsia="ru-RU"/>
        </w:rPr>
        <w:t>отдела координации научных проектов и программ</w:t>
      </w:r>
      <w:r w:rsidR="006B7029" w:rsidRPr="00D229A3">
        <w:rPr>
          <w:rFonts w:ascii="Times New Roman" w:hAnsi="Times New Roman"/>
          <w:b w:val="0"/>
          <w:bCs/>
          <w:noProof/>
          <w:color w:val="auto"/>
          <w:sz w:val="25"/>
          <w:szCs w:val="25"/>
          <w:lang w:eastAsia="ru-RU"/>
        </w:rPr>
        <w:t xml:space="preserve"> Белорусского торгово-экономического университета потребительской кооперации</w:t>
      </w:r>
      <w:r w:rsidR="00025EDB" w:rsidRPr="00D229A3">
        <w:rPr>
          <w:rFonts w:ascii="Times New Roman" w:hAnsi="Times New Roman"/>
          <w:b w:val="0"/>
          <w:bCs/>
          <w:noProof/>
          <w:color w:val="auto"/>
          <w:sz w:val="25"/>
          <w:szCs w:val="25"/>
          <w:lang w:eastAsia="ru-RU"/>
        </w:rPr>
        <w:t>.</w:t>
      </w:r>
    </w:p>
    <w:p w:rsidR="00985CFE" w:rsidRPr="00025EDB" w:rsidRDefault="00985CFE" w:rsidP="00985CFE">
      <w:pPr>
        <w:pStyle w:val="a6"/>
        <w:spacing w:after="0" w:line="240" w:lineRule="auto"/>
        <w:ind w:left="0" w:firstLine="0"/>
        <w:jc w:val="both"/>
        <w:rPr>
          <w:rFonts w:ascii="Times New Roman" w:hAnsi="Times New Roman"/>
          <w:noProof/>
          <w:sz w:val="26"/>
          <w:szCs w:val="26"/>
          <w:lang w:eastAsia="ru-RU"/>
        </w:rPr>
      </w:pPr>
    </w:p>
    <w:p w:rsidR="000253C2" w:rsidRPr="00F67452" w:rsidRDefault="00D44D46" w:rsidP="00F67452">
      <w:pPr>
        <w:spacing w:after="0" w:line="240" w:lineRule="auto"/>
        <w:ind w:firstLine="540"/>
        <w:jc w:val="both"/>
        <w:rPr>
          <w:rFonts w:ascii="Times New Roman" w:hAnsi="Times New Roman"/>
          <w:b w:val="0"/>
          <w:i/>
          <w:color w:val="auto"/>
          <w:sz w:val="26"/>
          <w:szCs w:val="26"/>
        </w:rPr>
      </w:pPr>
      <w:r w:rsidRPr="00F67452">
        <w:rPr>
          <w:rFonts w:ascii="Times New Roman" w:hAnsi="Times New Roman"/>
          <w:b w:val="0"/>
          <w:bCs/>
          <w:i/>
          <w:color w:val="auto"/>
          <w:sz w:val="26"/>
          <w:szCs w:val="26"/>
        </w:rPr>
        <w:t xml:space="preserve">На конференцию </w:t>
      </w:r>
      <w:r w:rsidR="006008D2" w:rsidRPr="00F67452">
        <w:rPr>
          <w:rFonts w:ascii="Times New Roman" w:hAnsi="Times New Roman"/>
          <w:b w:val="0"/>
          <w:bCs/>
          <w:i/>
          <w:color w:val="auto"/>
          <w:sz w:val="26"/>
          <w:szCs w:val="26"/>
        </w:rPr>
        <w:t>приглашаю</w:t>
      </w:r>
      <w:r w:rsidR="000253C2" w:rsidRPr="00F67452">
        <w:rPr>
          <w:rFonts w:ascii="Times New Roman" w:hAnsi="Times New Roman"/>
          <w:b w:val="0"/>
          <w:bCs/>
          <w:i/>
          <w:color w:val="auto"/>
          <w:sz w:val="26"/>
          <w:szCs w:val="26"/>
        </w:rPr>
        <w:t>т</w:t>
      </w:r>
      <w:r w:rsidRPr="00F67452">
        <w:rPr>
          <w:rFonts w:ascii="Times New Roman" w:hAnsi="Times New Roman"/>
          <w:b w:val="0"/>
          <w:bCs/>
          <w:i/>
          <w:color w:val="auto"/>
          <w:sz w:val="26"/>
          <w:szCs w:val="26"/>
        </w:rPr>
        <w:t xml:space="preserve">ся </w:t>
      </w:r>
      <w:r w:rsidR="000253C2" w:rsidRPr="00F67452">
        <w:rPr>
          <w:rFonts w:ascii="Times New Roman" w:hAnsi="Times New Roman"/>
          <w:b w:val="0"/>
          <w:i/>
          <w:color w:val="auto"/>
          <w:sz w:val="26"/>
          <w:szCs w:val="26"/>
        </w:rPr>
        <w:t>преподавател</w:t>
      </w:r>
      <w:r w:rsidRPr="00F67452">
        <w:rPr>
          <w:rFonts w:ascii="Times New Roman" w:hAnsi="Times New Roman"/>
          <w:b w:val="0"/>
          <w:i/>
          <w:color w:val="auto"/>
          <w:sz w:val="26"/>
          <w:szCs w:val="26"/>
        </w:rPr>
        <w:t>и</w:t>
      </w:r>
      <w:r w:rsidR="00BD2421" w:rsidRPr="00F67452">
        <w:rPr>
          <w:rFonts w:ascii="Times New Roman" w:hAnsi="Times New Roman"/>
          <w:b w:val="0"/>
          <w:i/>
          <w:color w:val="auto"/>
          <w:sz w:val="26"/>
          <w:szCs w:val="26"/>
        </w:rPr>
        <w:t xml:space="preserve">, </w:t>
      </w:r>
      <w:r w:rsidR="000253C2" w:rsidRPr="00F67452">
        <w:rPr>
          <w:rFonts w:ascii="Times New Roman" w:hAnsi="Times New Roman"/>
          <w:b w:val="0"/>
          <w:i/>
          <w:color w:val="auto"/>
          <w:sz w:val="26"/>
          <w:szCs w:val="26"/>
        </w:rPr>
        <w:t>аспирант</w:t>
      </w:r>
      <w:r w:rsidRPr="00F67452">
        <w:rPr>
          <w:rFonts w:ascii="Times New Roman" w:hAnsi="Times New Roman"/>
          <w:b w:val="0"/>
          <w:i/>
          <w:color w:val="auto"/>
          <w:sz w:val="26"/>
          <w:szCs w:val="26"/>
        </w:rPr>
        <w:t>ы</w:t>
      </w:r>
      <w:r w:rsidR="000253C2" w:rsidRPr="00F67452">
        <w:rPr>
          <w:rFonts w:ascii="Times New Roman" w:hAnsi="Times New Roman"/>
          <w:b w:val="0"/>
          <w:i/>
          <w:color w:val="auto"/>
          <w:sz w:val="26"/>
          <w:szCs w:val="26"/>
        </w:rPr>
        <w:t xml:space="preserve"> </w:t>
      </w:r>
      <w:r w:rsidR="00BD2421" w:rsidRPr="00F67452">
        <w:rPr>
          <w:rFonts w:ascii="Times New Roman" w:hAnsi="Times New Roman"/>
          <w:b w:val="0"/>
          <w:i/>
          <w:color w:val="auto"/>
          <w:sz w:val="26"/>
          <w:szCs w:val="26"/>
        </w:rPr>
        <w:t>и магистрант</w:t>
      </w:r>
      <w:r w:rsidRPr="00F67452">
        <w:rPr>
          <w:rFonts w:ascii="Times New Roman" w:hAnsi="Times New Roman"/>
          <w:b w:val="0"/>
          <w:i/>
          <w:color w:val="auto"/>
          <w:sz w:val="26"/>
          <w:szCs w:val="26"/>
        </w:rPr>
        <w:t>ы</w:t>
      </w:r>
      <w:r w:rsidR="00BD2421" w:rsidRPr="00F67452">
        <w:rPr>
          <w:rFonts w:ascii="Times New Roman" w:hAnsi="Times New Roman"/>
          <w:b w:val="0"/>
          <w:i/>
          <w:color w:val="auto"/>
          <w:sz w:val="26"/>
          <w:szCs w:val="26"/>
        </w:rPr>
        <w:t xml:space="preserve"> </w:t>
      </w:r>
      <w:r w:rsidR="000253C2" w:rsidRPr="00F67452">
        <w:rPr>
          <w:rFonts w:ascii="Times New Roman" w:hAnsi="Times New Roman"/>
          <w:b w:val="0"/>
          <w:i/>
          <w:color w:val="auto"/>
          <w:sz w:val="26"/>
          <w:szCs w:val="26"/>
        </w:rPr>
        <w:t>учреждений высшего образования, представител</w:t>
      </w:r>
      <w:r w:rsidRPr="00F67452">
        <w:rPr>
          <w:rFonts w:ascii="Times New Roman" w:hAnsi="Times New Roman"/>
          <w:b w:val="0"/>
          <w:i/>
          <w:color w:val="auto"/>
          <w:sz w:val="26"/>
          <w:szCs w:val="26"/>
        </w:rPr>
        <w:t>и</w:t>
      </w:r>
      <w:r w:rsidR="000253C2" w:rsidRPr="00F67452">
        <w:rPr>
          <w:rFonts w:ascii="Times New Roman" w:hAnsi="Times New Roman"/>
          <w:b w:val="0"/>
          <w:i/>
          <w:color w:val="auto"/>
          <w:sz w:val="26"/>
          <w:szCs w:val="26"/>
        </w:rPr>
        <w:t xml:space="preserve"> бизнеса</w:t>
      </w:r>
      <w:r w:rsidR="001E0F30" w:rsidRPr="00F67452">
        <w:rPr>
          <w:rFonts w:ascii="Times New Roman" w:hAnsi="Times New Roman"/>
          <w:b w:val="0"/>
          <w:i/>
          <w:color w:val="auto"/>
          <w:sz w:val="26"/>
          <w:szCs w:val="26"/>
        </w:rPr>
        <w:t>,</w:t>
      </w:r>
      <w:r w:rsidR="000253C2" w:rsidRPr="00F67452">
        <w:rPr>
          <w:rFonts w:ascii="Times New Roman" w:hAnsi="Times New Roman"/>
          <w:b w:val="0"/>
          <w:i/>
          <w:color w:val="auto"/>
          <w:sz w:val="26"/>
          <w:szCs w:val="26"/>
        </w:rPr>
        <w:t xml:space="preserve"> практически</w:t>
      </w:r>
      <w:r w:rsidRPr="00F67452">
        <w:rPr>
          <w:rFonts w:ascii="Times New Roman" w:hAnsi="Times New Roman"/>
          <w:b w:val="0"/>
          <w:i/>
          <w:color w:val="auto"/>
          <w:sz w:val="26"/>
          <w:szCs w:val="26"/>
        </w:rPr>
        <w:t>е</w:t>
      </w:r>
      <w:r w:rsidR="000253C2" w:rsidRPr="00F67452">
        <w:rPr>
          <w:rFonts w:ascii="Times New Roman" w:hAnsi="Times New Roman"/>
          <w:b w:val="0"/>
          <w:i/>
          <w:color w:val="auto"/>
          <w:sz w:val="26"/>
          <w:szCs w:val="26"/>
        </w:rPr>
        <w:t xml:space="preserve"> работник</w:t>
      </w:r>
      <w:r w:rsidRPr="00F67452">
        <w:rPr>
          <w:rFonts w:ascii="Times New Roman" w:hAnsi="Times New Roman"/>
          <w:b w:val="0"/>
          <w:i/>
          <w:color w:val="auto"/>
          <w:sz w:val="26"/>
          <w:szCs w:val="26"/>
        </w:rPr>
        <w:t>и</w:t>
      </w:r>
      <w:r w:rsidR="000253C2" w:rsidRPr="00F67452">
        <w:rPr>
          <w:rFonts w:ascii="Times New Roman" w:hAnsi="Times New Roman"/>
          <w:b w:val="0"/>
          <w:i/>
          <w:color w:val="auto"/>
          <w:sz w:val="26"/>
          <w:szCs w:val="26"/>
        </w:rPr>
        <w:t>, а также все лиц</w:t>
      </w:r>
      <w:r w:rsidRPr="00F67452">
        <w:rPr>
          <w:rFonts w:ascii="Times New Roman" w:hAnsi="Times New Roman"/>
          <w:b w:val="0"/>
          <w:i/>
          <w:color w:val="auto"/>
          <w:sz w:val="26"/>
          <w:szCs w:val="26"/>
        </w:rPr>
        <w:t>а</w:t>
      </w:r>
      <w:r w:rsidR="000253C2" w:rsidRPr="00F67452">
        <w:rPr>
          <w:rFonts w:ascii="Times New Roman" w:hAnsi="Times New Roman"/>
          <w:b w:val="0"/>
          <w:i/>
          <w:color w:val="auto"/>
          <w:sz w:val="26"/>
          <w:szCs w:val="26"/>
        </w:rPr>
        <w:t>, проявляющи</w:t>
      </w:r>
      <w:r w:rsidRPr="00F67452">
        <w:rPr>
          <w:rFonts w:ascii="Times New Roman" w:hAnsi="Times New Roman"/>
          <w:b w:val="0"/>
          <w:i/>
          <w:color w:val="auto"/>
          <w:sz w:val="26"/>
          <w:szCs w:val="26"/>
        </w:rPr>
        <w:t>е</w:t>
      </w:r>
      <w:r w:rsidR="000253C2" w:rsidRPr="00F67452">
        <w:rPr>
          <w:rFonts w:ascii="Times New Roman" w:hAnsi="Times New Roman"/>
          <w:b w:val="0"/>
          <w:i/>
          <w:color w:val="auto"/>
          <w:sz w:val="26"/>
          <w:szCs w:val="26"/>
        </w:rPr>
        <w:t xml:space="preserve"> интерес к рассматриваемым пр</w:t>
      </w:r>
      <w:r w:rsidR="000253C2" w:rsidRPr="00F67452">
        <w:rPr>
          <w:rFonts w:ascii="Times New Roman" w:hAnsi="Times New Roman"/>
          <w:b w:val="0"/>
          <w:i/>
          <w:color w:val="auto"/>
          <w:sz w:val="26"/>
          <w:szCs w:val="26"/>
        </w:rPr>
        <w:t>о</w:t>
      </w:r>
      <w:r w:rsidR="000253C2" w:rsidRPr="00F67452">
        <w:rPr>
          <w:rFonts w:ascii="Times New Roman" w:hAnsi="Times New Roman"/>
          <w:b w:val="0"/>
          <w:i/>
          <w:color w:val="auto"/>
          <w:sz w:val="26"/>
          <w:szCs w:val="26"/>
        </w:rPr>
        <w:t>блемам</w:t>
      </w:r>
      <w:r w:rsidR="00BD2421" w:rsidRPr="00F67452">
        <w:rPr>
          <w:rFonts w:ascii="Times New Roman" w:hAnsi="Times New Roman"/>
          <w:b w:val="0"/>
          <w:i/>
          <w:color w:val="auto"/>
          <w:sz w:val="26"/>
          <w:szCs w:val="26"/>
        </w:rPr>
        <w:t>.</w:t>
      </w:r>
    </w:p>
    <w:p w:rsidR="000253C2" w:rsidRPr="00D229A3" w:rsidRDefault="000253C2" w:rsidP="00152DA4">
      <w:pPr>
        <w:spacing w:after="0" w:line="240" w:lineRule="auto"/>
        <w:ind w:right="-108" w:firstLine="0"/>
        <w:rPr>
          <w:rFonts w:ascii="Times New Roman" w:hAnsi="Times New Roman"/>
          <w:color w:val="0000FF"/>
          <w:sz w:val="28"/>
          <w:szCs w:val="28"/>
        </w:rPr>
      </w:pPr>
      <w:r w:rsidRPr="00D229A3">
        <w:rPr>
          <w:rFonts w:ascii="Times New Roman" w:hAnsi="Times New Roman"/>
          <w:color w:val="0000FF"/>
          <w:sz w:val="28"/>
          <w:szCs w:val="28"/>
        </w:rPr>
        <w:t>Основные направления конференции:</w:t>
      </w:r>
    </w:p>
    <w:p w:rsidR="000253C2" w:rsidRPr="00D229A3" w:rsidRDefault="009045BC" w:rsidP="00152DA4">
      <w:pPr>
        <w:pStyle w:val="a6"/>
        <w:numPr>
          <w:ilvl w:val="0"/>
          <w:numId w:val="3"/>
        </w:numPr>
        <w:tabs>
          <w:tab w:val="clear" w:pos="720"/>
          <w:tab w:val="left" w:pos="315"/>
          <w:tab w:val="left" w:pos="1080"/>
        </w:tabs>
        <w:spacing w:after="0" w:line="240" w:lineRule="auto"/>
        <w:ind w:left="0" w:firstLine="720"/>
        <w:jc w:val="both"/>
        <w:rPr>
          <w:rFonts w:ascii="Times New Roman" w:hAnsi="Times New Roman"/>
          <w:b w:val="0"/>
          <w:bCs/>
          <w:color w:val="000000"/>
          <w:sz w:val="26"/>
          <w:szCs w:val="26"/>
        </w:rPr>
      </w:pPr>
      <w:r w:rsidRPr="00D229A3">
        <w:rPr>
          <w:rFonts w:ascii="Times New Roman" w:hAnsi="Times New Roman"/>
          <w:b w:val="0"/>
          <w:color w:val="000000"/>
          <w:sz w:val="26"/>
          <w:szCs w:val="26"/>
        </w:rPr>
        <w:t>Коммер</w:t>
      </w:r>
      <w:r w:rsidR="00D229A3" w:rsidRPr="00D229A3">
        <w:rPr>
          <w:rFonts w:ascii="Times New Roman" w:hAnsi="Times New Roman"/>
          <w:b w:val="0"/>
          <w:color w:val="000000"/>
          <w:sz w:val="26"/>
          <w:szCs w:val="26"/>
        </w:rPr>
        <w:t>ция и технологии торговли в новой экономике</w:t>
      </w:r>
      <w:r w:rsidR="006E6575" w:rsidRPr="00D229A3">
        <w:rPr>
          <w:rFonts w:ascii="Times New Roman" w:hAnsi="Times New Roman"/>
          <w:b w:val="0"/>
          <w:color w:val="000000"/>
          <w:sz w:val="26"/>
          <w:szCs w:val="26"/>
        </w:rPr>
        <w:t xml:space="preserve">: </w:t>
      </w:r>
      <w:r w:rsidR="00D229A3" w:rsidRPr="00D229A3">
        <w:rPr>
          <w:rFonts w:ascii="Times New Roman" w:hAnsi="Times New Roman"/>
          <w:b w:val="0"/>
          <w:color w:val="000000"/>
          <w:sz w:val="26"/>
          <w:szCs w:val="26"/>
        </w:rPr>
        <w:t>актуальные проблемы, реш</w:t>
      </w:r>
      <w:r w:rsidR="00D229A3" w:rsidRPr="00D229A3">
        <w:rPr>
          <w:rFonts w:ascii="Times New Roman" w:hAnsi="Times New Roman"/>
          <w:b w:val="0"/>
          <w:color w:val="000000"/>
          <w:sz w:val="26"/>
          <w:szCs w:val="26"/>
        </w:rPr>
        <w:t>е</w:t>
      </w:r>
      <w:r w:rsidR="00D229A3" w:rsidRPr="00D229A3">
        <w:rPr>
          <w:rFonts w:ascii="Times New Roman" w:hAnsi="Times New Roman"/>
          <w:b w:val="0"/>
          <w:color w:val="000000"/>
          <w:sz w:val="26"/>
          <w:szCs w:val="26"/>
        </w:rPr>
        <w:t>ния, инновации</w:t>
      </w:r>
      <w:r w:rsidR="006E3D0D" w:rsidRPr="00D229A3">
        <w:rPr>
          <w:rFonts w:ascii="Times New Roman" w:hAnsi="Times New Roman"/>
          <w:b w:val="0"/>
          <w:color w:val="000000"/>
          <w:sz w:val="26"/>
          <w:szCs w:val="26"/>
        </w:rPr>
        <w:t>.</w:t>
      </w:r>
    </w:p>
    <w:p w:rsidR="006E3D0D" w:rsidRPr="00D229A3" w:rsidRDefault="00D229A3" w:rsidP="00152DA4">
      <w:pPr>
        <w:pStyle w:val="a6"/>
        <w:numPr>
          <w:ilvl w:val="0"/>
          <w:numId w:val="3"/>
        </w:numPr>
        <w:tabs>
          <w:tab w:val="clear" w:pos="720"/>
          <w:tab w:val="left" w:pos="315"/>
          <w:tab w:val="left" w:pos="1080"/>
        </w:tabs>
        <w:spacing w:after="0" w:line="240" w:lineRule="auto"/>
        <w:ind w:left="0" w:firstLine="720"/>
        <w:jc w:val="both"/>
        <w:rPr>
          <w:rFonts w:ascii="Times New Roman" w:hAnsi="Times New Roman"/>
          <w:b w:val="0"/>
          <w:bCs/>
          <w:color w:val="auto"/>
          <w:sz w:val="26"/>
          <w:szCs w:val="26"/>
        </w:rPr>
      </w:pPr>
      <w:r w:rsidRPr="00D229A3">
        <w:rPr>
          <w:rFonts w:ascii="Times New Roman" w:hAnsi="Times New Roman"/>
          <w:b w:val="0"/>
          <w:color w:val="auto"/>
          <w:sz w:val="26"/>
          <w:szCs w:val="26"/>
        </w:rPr>
        <w:t>Л</w:t>
      </w:r>
      <w:r w:rsidR="009045BC" w:rsidRPr="00D229A3">
        <w:rPr>
          <w:rFonts w:ascii="Times New Roman" w:hAnsi="Times New Roman"/>
          <w:b w:val="0"/>
          <w:color w:val="auto"/>
          <w:sz w:val="26"/>
          <w:szCs w:val="26"/>
        </w:rPr>
        <w:t>огисти</w:t>
      </w:r>
      <w:r w:rsidR="00DF3D5C" w:rsidRPr="00D229A3">
        <w:rPr>
          <w:rFonts w:ascii="Times New Roman" w:hAnsi="Times New Roman"/>
          <w:b w:val="0"/>
          <w:color w:val="auto"/>
          <w:sz w:val="26"/>
          <w:szCs w:val="26"/>
        </w:rPr>
        <w:t>к</w:t>
      </w:r>
      <w:r w:rsidRPr="00D229A3">
        <w:rPr>
          <w:rFonts w:ascii="Times New Roman" w:hAnsi="Times New Roman"/>
          <w:b w:val="0"/>
          <w:color w:val="auto"/>
          <w:sz w:val="26"/>
          <w:szCs w:val="26"/>
        </w:rPr>
        <w:t>а в производстве и сфере обмена: практика, наука, образование</w:t>
      </w:r>
      <w:r w:rsidR="00DF3D5C" w:rsidRPr="00D229A3">
        <w:rPr>
          <w:rFonts w:ascii="Times New Roman" w:hAnsi="Times New Roman"/>
          <w:b w:val="0"/>
          <w:color w:val="auto"/>
          <w:sz w:val="26"/>
          <w:szCs w:val="26"/>
        </w:rPr>
        <w:t>.</w:t>
      </w:r>
    </w:p>
    <w:p w:rsidR="00152DA4" w:rsidRPr="00D229A3" w:rsidRDefault="00F67452" w:rsidP="00F74FB5">
      <w:pPr>
        <w:pStyle w:val="a6"/>
        <w:numPr>
          <w:ilvl w:val="0"/>
          <w:numId w:val="3"/>
        </w:numPr>
        <w:tabs>
          <w:tab w:val="clear" w:pos="720"/>
          <w:tab w:val="left" w:pos="315"/>
          <w:tab w:val="left" w:pos="1080"/>
        </w:tabs>
        <w:spacing w:after="0" w:line="240" w:lineRule="auto"/>
        <w:ind w:left="0" w:firstLine="720"/>
        <w:jc w:val="both"/>
        <w:rPr>
          <w:rFonts w:ascii="Times New Roman" w:hAnsi="Times New Roman"/>
          <w:b w:val="0"/>
          <w:bCs/>
          <w:color w:val="auto"/>
          <w:sz w:val="26"/>
          <w:szCs w:val="26"/>
        </w:rPr>
      </w:pPr>
      <w:r w:rsidRPr="00D229A3">
        <w:rPr>
          <w:rFonts w:ascii="Times New Roman" w:hAnsi="Times New Roman"/>
          <w:b w:val="0"/>
          <w:bCs/>
          <w:color w:val="auto"/>
          <w:sz w:val="26"/>
          <w:szCs w:val="26"/>
        </w:rPr>
        <w:t>М</w:t>
      </w:r>
      <w:r w:rsidR="007F6F4C" w:rsidRPr="00D229A3">
        <w:rPr>
          <w:rFonts w:ascii="Times New Roman" w:hAnsi="Times New Roman"/>
          <w:b w:val="0"/>
          <w:bCs/>
          <w:color w:val="auto"/>
          <w:sz w:val="26"/>
          <w:szCs w:val="26"/>
        </w:rPr>
        <w:t>аркетинг</w:t>
      </w:r>
      <w:r w:rsidR="00D229A3" w:rsidRPr="00D229A3">
        <w:rPr>
          <w:rFonts w:ascii="Times New Roman" w:hAnsi="Times New Roman"/>
          <w:b w:val="0"/>
          <w:bCs/>
          <w:color w:val="auto"/>
          <w:sz w:val="26"/>
          <w:szCs w:val="26"/>
        </w:rPr>
        <w:t>овые инструменты и технологии в новой экономике</w:t>
      </w:r>
      <w:r w:rsidR="00E61BE5" w:rsidRPr="00D229A3">
        <w:rPr>
          <w:rFonts w:ascii="Times New Roman" w:hAnsi="Times New Roman"/>
          <w:b w:val="0"/>
          <w:bCs/>
          <w:color w:val="auto"/>
          <w:sz w:val="26"/>
          <w:szCs w:val="26"/>
        </w:rPr>
        <w:t>.</w:t>
      </w:r>
    </w:p>
    <w:p w:rsidR="00E61BE5" w:rsidRPr="00D229A3" w:rsidRDefault="00E61BE5" w:rsidP="00563697">
      <w:pPr>
        <w:spacing w:after="0" w:line="240" w:lineRule="auto"/>
        <w:ind w:firstLine="540"/>
        <w:jc w:val="both"/>
        <w:rPr>
          <w:rFonts w:ascii="Times New Roman" w:hAnsi="Times New Roman"/>
          <w:b w:val="0"/>
          <w:color w:val="auto"/>
          <w:sz w:val="26"/>
          <w:szCs w:val="26"/>
        </w:rPr>
      </w:pPr>
    </w:p>
    <w:p w:rsidR="003B0EB7" w:rsidRPr="00D229A3" w:rsidRDefault="003B0EB7" w:rsidP="00563697">
      <w:pPr>
        <w:spacing w:after="0" w:line="240" w:lineRule="auto"/>
        <w:ind w:firstLine="540"/>
        <w:jc w:val="both"/>
        <w:rPr>
          <w:rFonts w:ascii="Times New Roman" w:hAnsi="Times New Roman"/>
          <w:b w:val="0"/>
          <w:color w:val="auto"/>
          <w:sz w:val="26"/>
          <w:szCs w:val="26"/>
        </w:rPr>
      </w:pPr>
      <w:r w:rsidRPr="00D229A3">
        <w:rPr>
          <w:rFonts w:ascii="Times New Roman" w:hAnsi="Times New Roman"/>
          <w:b w:val="0"/>
          <w:color w:val="auto"/>
          <w:sz w:val="26"/>
          <w:szCs w:val="26"/>
        </w:rPr>
        <w:t>Сборник научных статей будет сформирован к началу работы конференции</w:t>
      </w:r>
      <w:r w:rsidRPr="00D229A3">
        <w:rPr>
          <w:b w:val="0"/>
          <w:sz w:val="26"/>
          <w:szCs w:val="26"/>
        </w:rPr>
        <w:t xml:space="preserve"> </w:t>
      </w:r>
      <w:r w:rsidRPr="00D229A3">
        <w:rPr>
          <w:rFonts w:ascii="Times New Roman" w:hAnsi="Times New Roman"/>
          <w:b w:val="0"/>
          <w:color w:val="auto"/>
          <w:sz w:val="26"/>
          <w:szCs w:val="26"/>
        </w:rPr>
        <w:t>с пр</w:t>
      </w:r>
      <w:r w:rsidRPr="00D229A3">
        <w:rPr>
          <w:rFonts w:ascii="Times New Roman" w:hAnsi="Times New Roman"/>
          <w:b w:val="0"/>
          <w:color w:val="auto"/>
          <w:sz w:val="26"/>
          <w:szCs w:val="26"/>
        </w:rPr>
        <w:t>и</w:t>
      </w:r>
      <w:r w:rsidRPr="00D229A3">
        <w:rPr>
          <w:rFonts w:ascii="Times New Roman" w:hAnsi="Times New Roman"/>
          <w:b w:val="0"/>
          <w:color w:val="auto"/>
          <w:sz w:val="26"/>
          <w:szCs w:val="26"/>
        </w:rPr>
        <w:t xml:space="preserve">своением УДК, ББК, </w:t>
      </w:r>
      <w:r w:rsidRPr="00D229A3">
        <w:rPr>
          <w:rFonts w:ascii="Times New Roman" w:hAnsi="Times New Roman"/>
          <w:b w:val="0"/>
          <w:color w:val="auto"/>
          <w:sz w:val="26"/>
          <w:szCs w:val="26"/>
          <w:lang w:val="en-US"/>
        </w:rPr>
        <w:t>ISBN</w:t>
      </w:r>
      <w:r w:rsidRPr="00D229A3">
        <w:rPr>
          <w:rFonts w:ascii="Times New Roman" w:hAnsi="Times New Roman"/>
          <w:b w:val="0"/>
          <w:color w:val="auto"/>
          <w:sz w:val="26"/>
          <w:szCs w:val="26"/>
        </w:rPr>
        <w:t xml:space="preserve"> и будет включен в РИНЦ.</w:t>
      </w:r>
    </w:p>
    <w:p w:rsidR="003B0EB7" w:rsidRPr="00D229A3" w:rsidRDefault="003B0EB7" w:rsidP="00563697">
      <w:pPr>
        <w:spacing w:after="0" w:line="240" w:lineRule="auto"/>
        <w:ind w:firstLine="540"/>
        <w:jc w:val="both"/>
        <w:rPr>
          <w:rFonts w:ascii="Times New Roman" w:hAnsi="Times New Roman"/>
          <w:b w:val="0"/>
          <w:color w:val="auto"/>
          <w:sz w:val="26"/>
          <w:szCs w:val="26"/>
        </w:rPr>
      </w:pPr>
    </w:p>
    <w:p w:rsidR="00C47009" w:rsidRPr="00D229A3" w:rsidRDefault="00C47009" w:rsidP="00563697">
      <w:pPr>
        <w:spacing w:after="0" w:line="240" w:lineRule="auto"/>
        <w:ind w:firstLine="540"/>
        <w:jc w:val="both"/>
        <w:rPr>
          <w:rFonts w:ascii="Times New Roman" w:hAnsi="Times New Roman"/>
          <w:b w:val="0"/>
          <w:color w:val="auto"/>
          <w:sz w:val="26"/>
          <w:szCs w:val="26"/>
        </w:rPr>
      </w:pPr>
      <w:r w:rsidRPr="00D229A3">
        <w:rPr>
          <w:rFonts w:ascii="Times New Roman" w:hAnsi="Times New Roman"/>
          <w:b w:val="0"/>
          <w:color w:val="auto"/>
          <w:sz w:val="26"/>
          <w:szCs w:val="26"/>
        </w:rPr>
        <w:t xml:space="preserve">Для участия в </w:t>
      </w:r>
      <w:r w:rsidR="008B096E">
        <w:rPr>
          <w:rFonts w:ascii="Times New Roman" w:hAnsi="Times New Roman"/>
          <w:b w:val="0"/>
          <w:color w:val="auto"/>
          <w:sz w:val="26"/>
          <w:szCs w:val="26"/>
        </w:rPr>
        <w:t>интернет-</w:t>
      </w:r>
      <w:r w:rsidRPr="00D229A3">
        <w:rPr>
          <w:rFonts w:ascii="Times New Roman" w:hAnsi="Times New Roman"/>
          <w:b w:val="0"/>
          <w:color w:val="auto"/>
          <w:sz w:val="26"/>
          <w:szCs w:val="26"/>
        </w:rPr>
        <w:t>конференции необходимо</w:t>
      </w:r>
      <w:r w:rsidRPr="00D229A3">
        <w:rPr>
          <w:rFonts w:ascii="Times New Roman" w:hAnsi="Times New Roman"/>
          <w:color w:val="auto"/>
          <w:sz w:val="26"/>
          <w:szCs w:val="26"/>
        </w:rPr>
        <w:t xml:space="preserve"> </w:t>
      </w:r>
      <w:r w:rsidRPr="00D229A3">
        <w:rPr>
          <w:rFonts w:ascii="Times New Roman" w:hAnsi="Times New Roman"/>
          <w:color w:val="0000FF"/>
          <w:sz w:val="26"/>
          <w:szCs w:val="26"/>
        </w:rPr>
        <w:t xml:space="preserve">до </w:t>
      </w:r>
      <w:r w:rsidR="008B096E">
        <w:rPr>
          <w:rFonts w:ascii="Times New Roman" w:hAnsi="Times New Roman"/>
          <w:color w:val="0000FF"/>
          <w:sz w:val="26"/>
          <w:szCs w:val="26"/>
        </w:rPr>
        <w:t>7</w:t>
      </w:r>
      <w:r w:rsidR="00561DE2" w:rsidRPr="00D229A3">
        <w:rPr>
          <w:rFonts w:ascii="Times New Roman" w:hAnsi="Times New Roman"/>
          <w:color w:val="0000FF"/>
          <w:sz w:val="26"/>
          <w:szCs w:val="26"/>
        </w:rPr>
        <w:t xml:space="preserve"> </w:t>
      </w:r>
      <w:r w:rsidR="007F6F4C" w:rsidRPr="00D229A3">
        <w:rPr>
          <w:rFonts w:ascii="Times New Roman" w:hAnsi="Times New Roman"/>
          <w:color w:val="0000FF"/>
          <w:sz w:val="26"/>
          <w:szCs w:val="26"/>
        </w:rPr>
        <w:t>сентября</w:t>
      </w:r>
      <w:r w:rsidR="008913C4" w:rsidRPr="00D229A3">
        <w:rPr>
          <w:rFonts w:ascii="Times New Roman" w:hAnsi="Times New Roman"/>
          <w:color w:val="2218A8"/>
          <w:sz w:val="26"/>
          <w:szCs w:val="26"/>
        </w:rPr>
        <w:t xml:space="preserve"> </w:t>
      </w:r>
      <w:r w:rsidR="008913C4" w:rsidRPr="00D229A3">
        <w:rPr>
          <w:rFonts w:ascii="Times New Roman" w:hAnsi="Times New Roman"/>
          <w:color w:val="0000FF"/>
          <w:sz w:val="26"/>
          <w:szCs w:val="26"/>
        </w:rPr>
        <w:t>201</w:t>
      </w:r>
      <w:r w:rsidR="007F6F4C" w:rsidRPr="00D229A3">
        <w:rPr>
          <w:rFonts w:ascii="Times New Roman" w:hAnsi="Times New Roman"/>
          <w:color w:val="0000FF"/>
          <w:sz w:val="26"/>
          <w:szCs w:val="26"/>
        </w:rPr>
        <w:t>8</w:t>
      </w:r>
      <w:r w:rsidR="008913C4" w:rsidRPr="00D229A3">
        <w:rPr>
          <w:rFonts w:ascii="Times New Roman" w:hAnsi="Times New Roman"/>
          <w:color w:val="0000FF"/>
          <w:sz w:val="26"/>
          <w:szCs w:val="26"/>
        </w:rPr>
        <w:t xml:space="preserve"> года</w:t>
      </w:r>
      <w:r w:rsidR="008913C4" w:rsidRPr="00D229A3">
        <w:rPr>
          <w:rFonts w:ascii="Times New Roman" w:hAnsi="Times New Roman"/>
          <w:color w:val="auto"/>
          <w:sz w:val="26"/>
          <w:szCs w:val="26"/>
        </w:rPr>
        <w:t xml:space="preserve"> </w:t>
      </w:r>
      <w:r w:rsidRPr="00D229A3">
        <w:rPr>
          <w:rFonts w:ascii="Times New Roman" w:hAnsi="Times New Roman"/>
          <w:b w:val="0"/>
          <w:color w:val="auto"/>
          <w:sz w:val="26"/>
          <w:szCs w:val="26"/>
        </w:rPr>
        <w:t>выслать в адрес оргкомитета следующие документы:</w:t>
      </w:r>
    </w:p>
    <w:p w:rsidR="00C47009" w:rsidRPr="00D229A3" w:rsidRDefault="00C47009" w:rsidP="00563697">
      <w:pPr>
        <w:tabs>
          <w:tab w:val="left" w:pos="317"/>
        </w:tabs>
        <w:spacing w:after="0" w:line="240" w:lineRule="auto"/>
        <w:ind w:left="33" w:firstLine="0"/>
        <w:jc w:val="both"/>
        <w:rPr>
          <w:rFonts w:ascii="Times New Roman" w:hAnsi="Times New Roman"/>
          <w:b w:val="0"/>
          <w:color w:val="auto"/>
          <w:sz w:val="26"/>
          <w:szCs w:val="26"/>
        </w:rPr>
      </w:pPr>
      <w:r w:rsidRPr="00D229A3">
        <w:rPr>
          <w:rFonts w:ascii="Times New Roman" w:hAnsi="Times New Roman"/>
          <w:b w:val="0"/>
          <w:color w:val="auto"/>
          <w:sz w:val="26"/>
          <w:szCs w:val="26"/>
        </w:rPr>
        <w:t>1) заявку на участие в конференции</w:t>
      </w:r>
      <w:r w:rsidR="00F74FB5" w:rsidRPr="00D229A3">
        <w:rPr>
          <w:rFonts w:ascii="Times New Roman" w:hAnsi="Times New Roman"/>
          <w:b w:val="0"/>
          <w:color w:val="auto"/>
          <w:sz w:val="26"/>
          <w:szCs w:val="26"/>
        </w:rPr>
        <w:t xml:space="preserve"> (на русском и английском языке)</w:t>
      </w:r>
      <w:r w:rsidRPr="00D229A3">
        <w:rPr>
          <w:rFonts w:ascii="Times New Roman" w:hAnsi="Times New Roman"/>
          <w:b w:val="0"/>
          <w:color w:val="auto"/>
          <w:sz w:val="26"/>
          <w:szCs w:val="26"/>
        </w:rPr>
        <w:t>;</w:t>
      </w:r>
    </w:p>
    <w:p w:rsidR="00C47009" w:rsidRPr="00D229A3" w:rsidRDefault="00C47009" w:rsidP="00563697">
      <w:pPr>
        <w:tabs>
          <w:tab w:val="left" w:pos="317"/>
          <w:tab w:val="left" w:pos="657"/>
        </w:tabs>
        <w:spacing w:after="0" w:line="240" w:lineRule="auto"/>
        <w:ind w:left="33" w:firstLine="0"/>
        <w:jc w:val="both"/>
        <w:rPr>
          <w:rFonts w:ascii="Times New Roman" w:hAnsi="Times New Roman"/>
          <w:b w:val="0"/>
          <w:color w:val="auto"/>
          <w:sz w:val="26"/>
          <w:szCs w:val="26"/>
        </w:rPr>
      </w:pPr>
      <w:r w:rsidRPr="00D229A3">
        <w:rPr>
          <w:rFonts w:ascii="Times New Roman" w:hAnsi="Times New Roman"/>
          <w:b w:val="0"/>
          <w:color w:val="auto"/>
          <w:sz w:val="26"/>
          <w:szCs w:val="26"/>
        </w:rPr>
        <w:t>2) статью (на бумажном и электронном н</w:t>
      </w:r>
      <w:r w:rsidRPr="00D229A3">
        <w:rPr>
          <w:rFonts w:ascii="Times New Roman" w:hAnsi="Times New Roman"/>
          <w:b w:val="0"/>
          <w:color w:val="auto"/>
          <w:sz w:val="26"/>
          <w:szCs w:val="26"/>
        </w:rPr>
        <w:t>о</w:t>
      </w:r>
      <w:r w:rsidRPr="00D229A3">
        <w:rPr>
          <w:rFonts w:ascii="Times New Roman" w:hAnsi="Times New Roman"/>
          <w:b w:val="0"/>
          <w:color w:val="auto"/>
          <w:sz w:val="26"/>
          <w:szCs w:val="26"/>
        </w:rPr>
        <w:t>сителе).</w:t>
      </w:r>
    </w:p>
    <w:p w:rsidR="00E16D63" w:rsidRPr="00D229A3" w:rsidRDefault="00E16D63" w:rsidP="00DF3D5C">
      <w:pPr>
        <w:pStyle w:val="21"/>
        <w:ind w:left="33" w:right="34" w:firstLine="507"/>
        <w:rPr>
          <w:rFonts w:eastAsia="Calibri"/>
          <w:b/>
          <w:sz w:val="26"/>
          <w:szCs w:val="26"/>
          <w:lang w:eastAsia="en-US"/>
        </w:rPr>
      </w:pPr>
      <w:r w:rsidRPr="00D229A3">
        <w:rPr>
          <w:rFonts w:eastAsia="Calibri"/>
          <w:b/>
          <w:sz w:val="26"/>
          <w:szCs w:val="26"/>
          <w:lang w:eastAsia="en-US"/>
        </w:rPr>
        <w:t>От одного автора принимается 1 статья.</w:t>
      </w:r>
    </w:p>
    <w:p w:rsidR="00D229A3" w:rsidRDefault="00D229A3" w:rsidP="00AE3B09">
      <w:pPr>
        <w:spacing w:after="0" w:line="240" w:lineRule="auto"/>
        <w:ind w:firstLine="540"/>
        <w:jc w:val="both"/>
        <w:rPr>
          <w:rFonts w:ascii="Times New Roman" w:hAnsi="Times New Roman"/>
          <w:b w:val="0"/>
          <w:color w:val="auto"/>
          <w:sz w:val="26"/>
          <w:szCs w:val="26"/>
        </w:rPr>
      </w:pPr>
    </w:p>
    <w:p w:rsidR="00C47009" w:rsidRPr="00D229A3" w:rsidRDefault="00C47009" w:rsidP="00AE3B09">
      <w:pPr>
        <w:spacing w:after="0" w:line="240" w:lineRule="auto"/>
        <w:ind w:firstLine="540"/>
        <w:jc w:val="both"/>
        <w:rPr>
          <w:rFonts w:ascii="Times New Roman" w:hAnsi="Times New Roman"/>
          <w:b w:val="0"/>
          <w:color w:val="auto"/>
          <w:sz w:val="26"/>
          <w:szCs w:val="26"/>
        </w:rPr>
      </w:pPr>
      <w:r w:rsidRPr="00D229A3">
        <w:rPr>
          <w:rFonts w:ascii="Times New Roman" w:hAnsi="Times New Roman"/>
          <w:b w:val="0"/>
          <w:color w:val="auto"/>
          <w:sz w:val="26"/>
          <w:szCs w:val="26"/>
        </w:rPr>
        <w:t xml:space="preserve">Для публикации сборника научных статей </w:t>
      </w:r>
      <w:r w:rsidR="008B096E">
        <w:rPr>
          <w:rFonts w:ascii="Times New Roman" w:hAnsi="Times New Roman"/>
          <w:b w:val="0"/>
          <w:color w:val="auto"/>
          <w:sz w:val="26"/>
          <w:szCs w:val="26"/>
        </w:rPr>
        <w:t>интернет-</w:t>
      </w:r>
      <w:r w:rsidRPr="00D229A3">
        <w:rPr>
          <w:rFonts w:ascii="Times New Roman" w:hAnsi="Times New Roman"/>
          <w:b w:val="0"/>
          <w:color w:val="auto"/>
          <w:sz w:val="26"/>
          <w:szCs w:val="26"/>
        </w:rPr>
        <w:t>конференции просим представить ст</w:t>
      </w:r>
      <w:r w:rsidRPr="00D229A3">
        <w:rPr>
          <w:rFonts w:ascii="Times New Roman" w:hAnsi="Times New Roman"/>
          <w:b w:val="0"/>
          <w:color w:val="auto"/>
          <w:sz w:val="26"/>
          <w:szCs w:val="26"/>
        </w:rPr>
        <w:t>а</w:t>
      </w:r>
      <w:r w:rsidRPr="00D229A3">
        <w:rPr>
          <w:rFonts w:ascii="Times New Roman" w:hAnsi="Times New Roman"/>
          <w:b w:val="0"/>
          <w:color w:val="auto"/>
          <w:sz w:val="26"/>
          <w:szCs w:val="26"/>
        </w:rPr>
        <w:t xml:space="preserve">тью объемом </w:t>
      </w:r>
      <w:r w:rsidR="00BA095A" w:rsidRPr="00D229A3">
        <w:rPr>
          <w:rFonts w:ascii="Times New Roman" w:hAnsi="Times New Roman"/>
          <w:b w:val="0"/>
          <w:color w:val="auto"/>
          <w:sz w:val="26"/>
          <w:szCs w:val="26"/>
        </w:rPr>
        <w:t xml:space="preserve">от 5 </w:t>
      </w:r>
      <w:r w:rsidRPr="00D229A3">
        <w:rPr>
          <w:rFonts w:ascii="Times New Roman" w:hAnsi="Times New Roman"/>
          <w:b w:val="0"/>
          <w:color w:val="auto"/>
          <w:sz w:val="26"/>
          <w:szCs w:val="26"/>
        </w:rPr>
        <w:t xml:space="preserve">до 7 страниц через 1 межстрочный интервал на листе формата А4, набранную в текстовом редакторе </w:t>
      </w:r>
      <w:r w:rsidRPr="00D229A3">
        <w:rPr>
          <w:rFonts w:ascii="Times New Roman" w:hAnsi="Times New Roman"/>
          <w:b w:val="0"/>
          <w:color w:val="auto"/>
          <w:sz w:val="26"/>
          <w:szCs w:val="26"/>
          <w:lang w:val="en-US"/>
        </w:rPr>
        <w:t>Micr</w:t>
      </w:r>
      <w:r w:rsidRPr="00D229A3">
        <w:rPr>
          <w:rFonts w:ascii="Times New Roman" w:hAnsi="Times New Roman"/>
          <w:b w:val="0"/>
          <w:color w:val="auto"/>
          <w:sz w:val="26"/>
          <w:szCs w:val="26"/>
          <w:lang w:val="en-US"/>
        </w:rPr>
        <w:t>o</w:t>
      </w:r>
      <w:r w:rsidRPr="00D229A3">
        <w:rPr>
          <w:rFonts w:ascii="Times New Roman" w:hAnsi="Times New Roman"/>
          <w:b w:val="0"/>
          <w:color w:val="auto"/>
          <w:sz w:val="26"/>
          <w:szCs w:val="26"/>
          <w:lang w:val="en-US"/>
        </w:rPr>
        <w:t>soft</w:t>
      </w:r>
      <w:r w:rsidRPr="00D229A3">
        <w:rPr>
          <w:rFonts w:ascii="Times New Roman" w:hAnsi="Times New Roman"/>
          <w:b w:val="0"/>
          <w:color w:val="auto"/>
          <w:sz w:val="26"/>
          <w:szCs w:val="26"/>
        </w:rPr>
        <w:t xml:space="preserve"> </w:t>
      </w:r>
      <w:r w:rsidRPr="00D229A3">
        <w:rPr>
          <w:rFonts w:ascii="Times New Roman" w:hAnsi="Times New Roman"/>
          <w:b w:val="0"/>
          <w:color w:val="auto"/>
          <w:sz w:val="26"/>
          <w:szCs w:val="26"/>
          <w:lang w:val="en-US"/>
        </w:rPr>
        <w:t>Word</w:t>
      </w:r>
      <w:r w:rsidRPr="00D229A3">
        <w:rPr>
          <w:rFonts w:ascii="Times New Roman" w:hAnsi="Times New Roman"/>
          <w:b w:val="0"/>
          <w:color w:val="auto"/>
          <w:sz w:val="26"/>
          <w:szCs w:val="26"/>
        </w:rPr>
        <w:t xml:space="preserve"> </w:t>
      </w:r>
      <w:r w:rsidRPr="00D229A3">
        <w:rPr>
          <w:rFonts w:ascii="Times New Roman" w:hAnsi="Times New Roman"/>
          <w:b w:val="0"/>
          <w:color w:val="auto"/>
          <w:sz w:val="26"/>
          <w:szCs w:val="26"/>
          <w:lang w:val="en-US"/>
        </w:rPr>
        <w:t>for</w:t>
      </w:r>
      <w:r w:rsidRPr="00D229A3">
        <w:rPr>
          <w:rFonts w:ascii="Times New Roman" w:hAnsi="Times New Roman"/>
          <w:b w:val="0"/>
          <w:color w:val="auto"/>
          <w:sz w:val="26"/>
          <w:szCs w:val="26"/>
        </w:rPr>
        <w:t xml:space="preserve"> </w:t>
      </w:r>
      <w:r w:rsidRPr="00D229A3">
        <w:rPr>
          <w:rFonts w:ascii="Times New Roman" w:hAnsi="Times New Roman"/>
          <w:b w:val="0"/>
          <w:color w:val="auto"/>
          <w:sz w:val="26"/>
          <w:szCs w:val="26"/>
          <w:lang w:val="en-US"/>
        </w:rPr>
        <w:t>Windows</w:t>
      </w:r>
      <w:r w:rsidRPr="00D229A3">
        <w:rPr>
          <w:rFonts w:ascii="Times New Roman" w:hAnsi="Times New Roman"/>
          <w:b w:val="0"/>
          <w:color w:val="auto"/>
          <w:sz w:val="26"/>
          <w:szCs w:val="26"/>
        </w:rPr>
        <w:t xml:space="preserve">, шрифт </w:t>
      </w:r>
      <w:r w:rsidRPr="00D229A3">
        <w:rPr>
          <w:rFonts w:ascii="Times New Roman" w:hAnsi="Times New Roman"/>
          <w:b w:val="0"/>
          <w:color w:val="auto"/>
          <w:sz w:val="26"/>
          <w:szCs w:val="26"/>
          <w:lang w:val="en-US"/>
        </w:rPr>
        <w:t>Times</w:t>
      </w:r>
      <w:r w:rsidRPr="00D229A3">
        <w:rPr>
          <w:rFonts w:ascii="Times New Roman" w:hAnsi="Times New Roman"/>
          <w:b w:val="0"/>
          <w:color w:val="auto"/>
          <w:sz w:val="26"/>
          <w:szCs w:val="26"/>
        </w:rPr>
        <w:t xml:space="preserve"> </w:t>
      </w:r>
      <w:r w:rsidRPr="00D229A3">
        <w:rPr>
          <w:rFonts w:ascii="Times New Roman" w:hAnsi="Times New Roman"/>
          <w:b w:val="0"/>
          <w:color w:val="auto"/>
          <w:sz w:val="26"/>
          <w:szCs w:val="26"/>
          <w:lang w:val="en-US"/>
        </w:rPr>
        <w:t>New</w:t>
      </w:r>
      <w:r w:rsidRPr="00D229A3">
        <w:rPr>
          <w:rFonts w:ascii="Times New Roman" w:hAnsi="Times New Roman"/>
          <w:b w:val="0"/>
          <w:color w:val="auto"/>
          <w:sz w:val="26"/>
          <w:szCs w:val="26"/>
        </w:rPr>
        <w:t xml:space="preserve"> </w:t>
      </w:r>
      <w:r w:rsidRPr="00D229A3">
        <w:rPr>
          <w:rFonts w:ascii="Times New Roman" w:hAnsi="Times New Roman"/>
          <w:b w:val="0"/>
          <w:color w:val="auto"/>
          <w:sz w:val="26"/>
          <w:szCs w:val="26"/>
          <w:lang w:val="en-US"/>
        </w:rPr>
        <w:t>Roman</w:t>
      </w:r>
      <w:r w:rsidRPr="00D229A3">
        <w:rPr>
          <w:rFonts w:ascii="Times New Roman" w:hAnsi="Times New Roman"/>
          <w:b w:val="0"/>
          <w:color w:val="auto"/>
          <w:sz w:val="26"/>
          <w:szCs w:val="26"/>
        </w:rPr>
        <w:t xml:space="preserve"> размер </w:t>
      </w:r>
      <w:smartTag w:uri="urn:schemas-microsoft-com:office:smarttags" w:element="metricconverter">
        <w:smartTagPr>
          <w:attr w:name="ProductID" w:val="14 pt"/>
        </w:smartTagPr>
        <w:r w:rsidRPr="00D229A3">
          <w:rPr>
            <w:rFonts w:ascii="Times New Roman" w:hAnsi="Times New Roman"/>
            <w:b w:val="0"/>
            <w:color w:val="auto"/>
            <w:sz w:val="26"/>
            <w:szCs w:val="26"/>
          </w:rPr>
          <w:t xml:space="preserve">14 </w:t>
        </w:r>
        <w:r w:rsidRPr="00D229A3">
          <w:rPr>
            <w:rFonts w:ascii="Times New Roman" w:hAnsi="Times New Roman"/>
            <w:b w:val="0"/>
            <w:color w:val="auto"/>
            <w:sz w:val="26"/>
            <w:szCs w:val="26"/>
            <w:lang w:val="en-US"/>
          </w:rPr>
          <w:t>pt</w:t>
        </w:r>
      </w:smartTag>
      <w:r w:rsidRPr="00D229A3">
        <w:rPr>
          <w:rFonts w:ascii="Times New Roman" w:hAnsi="Times New Roman"/>
          <w:b w:val="0"/>
          <w:color w:val="auto"/>
          <w:sz w:val="26"/>
          <w:szCs w:val="26"/>
        </w:rPr>
        <w:t xml:space="preserve">. Все поля – </w:t>
      </w:r>
      <w:smartTag w:uri="urn:schemas-microsoft-com:office:smarttags" w:element="metricconverter">
        <w:smartTagPr>
          <w:attr w:name="ProductID" w:val="20 мм"/>
        </w:smartTagPr>
        <w:r w:rsidRPr="00D229A3">
          <w:rPr>
            <w:rFonts w:ascii="Times New Roman" w:hAnsi="Times New Roman"/>
            <w:b w:val="0"/>
            <w:color w:val="auto"/>
            <w:sz w:val="26"/>
            <w:szCs w:val="26"/>
          </w:rPr>
          <w:t>20 мм</w:t>
        </w:r>
      </w:smartTag>
      <w:r w:rsidRPr="00D229A3">
        <w:rPr>
          <w:rFonts w:ascii="Times New Roman" w:hAnsi="Times New Roman"/>
          <w:b w:val="0"/>
          <w:color w:val="auto"/>
          <w:sz w:val="26"/>
          <w:szCs w:val="26"/>
        </w:rPr>
        <w:t>. А</w:t>
      </w:r>
      <w:r w:rsidRPr="00D229A3">
        <w:rPr>
          <w:rFonts w:ascii="Times New Roman" w:hAnsi="Times New Roman"/>
          <w:b w:val="0"/>
          <w:color w:val="auto"/>
          <w:sz w:val="26"/>
          <w:szCs w:val="26"/>
        </w:rPr>
        <w:t>б</w:t>
      </w:r>
      <w:r w:rsidRPr="00D229A3">
        <w:rPr>
          <w:rFonts w:ascii="Times New Roman" w:hAnsi="Times New Roman"/>
          <w:b w:val="0"/>
          <w:color w:val="auto"/>
          <w:sz w:val="26"/>
          <w:szCs w:val="26"/>
        </w:rPr>
        <w:t xml:space="preserve">зацный отступ – </w:t>
      </w:r>
      <w:smartTag w:uri="urn:schemas-microsoft-com:office:smarttags" w:element="metricconverter">
        <w:smartTagPr>
          <w:attr w:name="ProductID" w:val="10 мм"/>
        </w:smartTagPr>
        <w:r w:rsidRPr="00D229A3">
          <w:rPr>
            <w:rFonts w:ascii="Times New Roman" w:hAnsi="Times New Roman"/>
            <w:b w:val="0"/>
            <w:color w:val="auto"/>
            <w:sz w:val="26"/>
            <w:szCs w:val="26"/>
          </w:rPr>
          <w:t>10 мм</w:t>
        </w:r>
      </w:smartTag>
      <w:r w:rsidRPr="00D229A3">
        <w:rPr>
          <w:rFonts w:ascii="Times New Roman" w:hAnsi="Times New Roman"/>
          <w:b w:val="0"/>
          <w:color w:val="auto"/>
          <w:sz w:val="26"/>
          <w:szCs w:val="26"/>
        </w:rPr>
        <w:t>.</w:t>
      </w:r>
    </w:p>
    <w:p w:rsidR="00C47009" w:rsidRPr="00D229A3" w:rsidRDefault="00C47009" w:rsidP="00AE3B09">
      <w:pPr>
        <w:pStyle w:val="a6"/>
        <w:spacing w:after="0" w:line="240" w:lineRule="auto"/>
        <w:ind w:left="0" w:firstLine="540"/>
        <w:jc w:val="both"/>
        <w:rPr>
          <w:rFonts w:ascii="Times New Roman" w:hAnsi="Times New Roman"/>
          <w:b w:val="0"/>
          <w:color w:val="auto"/>
          <w:sz w:val="26"/>
          <w:szCs w:val="26"/>
        </w:rPr>
      </w:pPr>
      <w:r w:rsidRPr="00D229A3">
        <w:rPr>
          <w:rFonts w:ascii="Times New Roman" w:hAnsi="Times New Roman"/>
          <w:b w:val="0"/>
          <w:color w:val="auto"/>
          <w:sz w:val="26"/>
          <w:szCs w:val="26"/>
        </w:rPr>
        <w:t>Название файлов с текстом статьи и заявки должно содержать фамилии авторов и вид д</w:t>
      </w:r>
      <w:r w:rsidRPr="00D229A3">
        <w:rPr>
          <w:rFonts w:ascii="Times New Roman" w:hAnsi="Times New Roman"/>
          <w:b w:val="0"/>
          <w:color w:val="auto"/>
          <w:sz w:val="26"/>
          <w:szCs w:val="26"/>
        </w:rPr>
        <w:t>о</w:t>
      </w:r>
      <w:r w:rsidRPr="00D229A3">
        <w:rPr>
          <w:rFonts w:ascii="Times New Roman" w:hAnsi="Times New Roman"/>
          <w:b w:val="0"/>
          <w:color w:val="auto"/>
          <w:sz w:val="26"/>
          <w:szCs w:val="26"/>
        </w:rPr>
        <w:t>кумента (например, Статья-Петров.</w:t>
      </w:r>
      <w:r w:rsidRPr="00D229A3">
        <w:rPr>
          <w:rFonts w:ascii="Times New Roman" w:hAnsi="Times New Roman"/>
          <w:b w:val="0"/>
          <w:color w:val="auto"/>
          <w:sz w:val="26"/>
          <w:szCs w:val="26"/>
          <w:lang w:val="en-US"/>
        </w:rPr>
        <w:t>doc</w:t>
      </w:r>
      <w:r w:rsidRPr="00D229A3">
        <w:rPr>
          <w:rFonts w:ascii="Times New Roman" w:hAnsi="Times New Roman"/>
          <w:b w:val="0"/>
          <w:color w:val="auto"/>
          <w:sz w:val="26"/>
          <w:szCs w:val="26"/>
        </w:rPr>
        <w:t>; З</w:t>
      </w:r>
      <w:r w:rsidRPr="00D229A3">
        <w:rPr>
          <w:rFonts w:ascii="Times New Roman" w:hAnsi="Times New Roman"/>
          <w:b w:val="0"/>
          <w:color w:val="auto"/>
          <w:sz w:val="26"/>
          <w:szCs w:val="26"/>
        </w:rPr>
        <w:t>а</w:t>
      </w:r>
      <w:r w:rsidRPr="00D229A3">
        <w:rPr>
          <w:rFonts w:ascii="Times New Roman" w:hAnsi="Times New Roman"/>
          <w:b w:val="0"/>
          <w:color w:val="auto"/>
          <w:sz w:val="26"/>
          <w:szCs w:val="26"/>
        </w:rPr>
        <w:t>явка-Петров.</w:t>
      </w:r>
      <w:r w:rsidRPr="00D229A3">
        <w:rPr>
          <w:rFonts w:ascii="Times New Roman" w:hAnsi="Times New Roman"/>
          <w:b w:val="0"/>
          <w:color w:val="auto"/>
          <w:sz w:val="26"/>
          <w:szCs w:val="26"/>
          <w:lang w:val="en-US"/>
        </w:rPr>
        <w:t>doc</w:t>
      </w:r>
      <w:r w:rsidRPr="00D229A3">
        <w:rPr>
          <w:rFonts w:ascii="Times New Roman" w:hAnsi="Times New Roman"/>
          <w:b w:val="0"/>
          <w:color w:val="auto"/>
          <w:sz w:val="26"/>
          <w:szCs w:val="26"/>
        </w:rPr>
        <w:t>).</w:t>
      </w:r>
    </w:p>
    <w:p w:rsidR="00C47009" w:rsidRPr="00D229A3" w:rsidRDefault="00C47009" w:rsidP="00AE3B09">
      <w:pPr>
        <w:spacing w:after="0" w:line="240" w:lineRule="auto"/>
        <w:ind w:firstLine="540"/>
        <w:jc w:val="both"/>
        <w:rPr>
          <w:rFonts w:ascii="Times New Roman" w:hAnsi="Times New Roman"/>
          <w:b w:val="0"/>
          <w:bCs/>
          <w:i/>
          <w:color w:val="auto"/>
          <w:sz w:val="26"/>
          <w:szCs w:val="26"/>
        </w:rPr>
      </w:pPr>
      <w:r w:rsidRPr="00D229A3">
        <w:rPr>
          <w:rFonts w:ascii="Times New Roman" w:hAnsi="Times New Roman"/>
          <w:color w:val="0000FF"/>
          <w:sz w:val="26"/>
          <w:szCs w:val="26"/>
        </w:rPr>
        <w:t>Рабочие языки конференции:</w:t>
      </w:r>
      <w:r w:rsidRPr="00D229A3">
        <w:rPr>
          <w:rFonts w:ascii="Times New Roman" w:hAnsi="Times New Roman"/>
          <w:b w:val="0"/>
          <w:bCs/>
          <w:color w:val="auto"/>
          <w:sz w:val="26"/>
          <w:szCs w:val="26"/>
        </w:rPr>
        <w:t xml:space="preserve"> белорусский, русский и английский.</w:t>
      </w:r>
    </w:p>
    <w:p w:rsidR="003B0EB7" w:rsidRPr="00D229A3" w:rsidRDefault="003B0EB7" w:rsidP="003B0EB7">
      <w:pPr>
        <w:pStyle w:val="a6"/>
        <w:spacing w:after="0" w:line="240" w:lineRule="auto"/>
        <w:ind w:left="0" w:firstLine="540"/>
        <w:jc w:val="both"/>
        <w:rPr>
          <w:rFonts w:ascii="Times New Roman" w:hAnsi="Times New Roman"/>
          <w:b w:val="0"/>
          <w:bCs/>
          <w:color w:val="auto"/>
          <w:sz w:val="26"/>
          <w:szCs w:val="26"/>
        </w:rPr>
      </w:pPr>
      <w:r w:rsidRPr="00D229A3">
        <w:rPr>
          <w:rFonts w:ascii="Times New Roman" w:hAnsi="Times New Roman"/>
          <w:b w:val="0"/>
          <w:color w:val="auto"/>
          <w:sz w:val="26"/>
          <w:szCs w:val="26"/>
        </w:rPr>
        <w:t>Статьи, не соответствующие данным требованиям и направлениям чтений, не будут опу</w:t>
      </w:r>
      <w:r w:rsidRPr="00D229A3">
        <w:rPr>
          <w:rFonts w:ascii="Times New Roman" w:hAnsi="Times New Roman"/>
          <w:b w:val="0"/>
          <w:color w:val="auto"/>
          <w:sz w:val="26"/>
          <w:szCs w:val="26"/>
        </w:rPr>
        <w:t>б</w:t>
      </w:r>
      <w:r w:rsidRPr="00D229A3">
        <w:rPr>
          <w:rFonts w:ascii="Times New Roman" w:hAnsi="Times New Roman"/>
          <w:b w:val="0"/>
          <w:color w:val="auto"/>
          <w:sz w:val="26"/>
          <w:szCs w:val="26"/>
        </w:rPr>
        <w:t>ликованы.</w:t>
      </w:r>
    </w:p>
    <w:p w:rsidR="003B0EB7" w:rsidRPr="00D229A3" w:rsidRDefault="003B0EB7" w:rsidP="003B0EB7">
      <w:pPr>
        <w:autoSpaceDE w:val="0"/>
        <w:autoSpaceDN w:val="0"/>
        <w:adjustRightInd w:val="0"/>
        <w:spacing w:after="0" w:line="240" w:lineRule="auto"/>
        <w:ind w:firstLine="567"/>
        <w:jc w:val="both"/>
        <w:rPr>
          <w:rFonts w:ascii="Times New Roman" w:hAnsi="Times New Roman"/>
          <w:b w:val="0"/>
          <w:color w:val="auto"/>
          <w:sz w:val="26"/>
          <w:szCs w:val="26"/>
        </w:rPr>
      </w:pPr>
      <w:r w:rsidRPr="00D229A3">
        <w:rPr>
          <w:rFonts w:ascii="Times New Roman" w:hAnsi="Times New Roman"/>
          <w:b w:val="0"/>
          <w:color w:val="auto"/>
          <w:sz w:val="26"/>
          <w:szCs w:val="26"/>
          <w:lang w:eastAsia="ru-RU"/>
        </w:rPr>
        <w:t>Сборник статей планируется издать до начала конференции</w:t>
      </w:r>
      <w:r w:rsidR="008B096E">
        <w:rPr>
          <w:rFonts w:ascii="Times New Roman" w:hAnsi="Times New Roman"/>
          <w:b w:val="0"/>
          <w:color w:val="auto"/>
          <w:sz w:val="26"/>
          <w:szCs w:val="26"/>
          <w:lang w:eastAsia="ru-RU"/>
        </w:rPr>
        <w:t xml:space="preserve"> </w:t>
      </w:r>
      <w:r w:rsidR="008B096E" w:rsidRPr="00D229A3">
        <w:rPr>
          <w:rFonts w:ascii="Times New Roman" w:hAnsi="Times New Roman"/>
          <w:b w:val="0"/>
          <w:color w:val="auto"/>
          <w:sz w:val="26"/>
          <w:szCs w:val="26"/>
        </w:rPr>
        <w:t>(версия PDF)</w:t>
      </w:r>
      <w:r w:rsidRPr="00D229A3">
        <w:rPr>
          <w:rFonts w:ascii="Times New Roman" w:hAnsi="Times New Roman"/>
          <w:b w:val="0"/>
          <w:color w:val="auto"/>
          <w:sz w:val="26"/>
          <w:szCs w:val="26"/>
          <w:lang w:eastAsia="ru-RU"/>
        </w:rPr>
        <w:t xml:space="preserve">. </w:t>
      </w:r>
      <w:r w:rsidR="008B096E">
        <w:rPr>
          <w:rFonts w:ascii="Times New Roman" w:hAnsi="Times New Roman"/>
          <w:b w:val="0"/>
          <w:color w:val="auto"/>
          <w:sz w:val="26"/>
          <w:szCs w:val="26"/>
          <w:lang w:eastAsia="ru-RU"/>
        </w:rPr>
        <w:t>У</w:t>
      </w:r>
      <w:r w:rsidRPr="00D229A3">
        <w:rPr>
          <w:rFonts w:ascii="Times New Roman" w:hAnsi="Times New Roman"/>
          <w:b w:val="0"/>
          <w:color w:val="auto"/>
          <w:sz w:val="26"/>
          <w:szCs w:val="26"/>
        </w:rPr>
        <w:t>частникам сборник будет выслан в электронном виде.</w:t>
      </w:r>
    </w:p>
    <w:p w:rsidR="003B0EB7" w:rsidRPr="00D229A3" w:rsidRDefault="003B0EB7" w:rsidP="003B0EB7">
      <w:pPr>
        <w:pStyle w:val="21"/>
        <w:ind w:left="33" w:right="34" w:firstLine="540"/>
        <w:rPr>
          <w:rFonts w:eastAsia="Calibri"/>
          <w:b/>
          <w:sz w:val="26"/>
          <w:szCs w:val="26"/>
          <w:lang w:eastAsia="en-US"/>
        </w:rPr>
      </w:pPr>
      <w:r w:rsidRPr="00D229A3">
        <w:rPr>
          <w:rFonts w:eastAsia="Calibri"/>
          <w:b/>
          <w:sz w:val="26"/>
          <w:szCs w:val="26"/>
          <w:lang w:eastAsia="en-US"/>
        </w:rPr>
        <w:t>Решение о публикации статей принимается редакционной коллегией. Присланные материалы обратно не во</w:t>
      </w:r>
      <w:r w:rsidRPr="00D229A3">
        <w:rPr>
          <w:rFonts w:eastAsia="Calibri"/>
          <w:b/>
          <w:sz w:val="26"/>
          <w:szCs w:val="26"/>
          <w:lang w:eastAsia="en-US"/>
        </w:rPr>
        <w:t>з</w:t>
      </w:r>
      <w:r w:rsidRPr="00D229A3">
        <w:rPr>
          <w:rFonts w:eastAsia="Calibri"/>
          <w:b/>
          <w:sz w:val="26"/>
          <w:szCs w:val="26"/>
          <w:lang w:eastAsia="en-US"/>
        </w:rPr>
        <w:t xml:space="preserve">вращаются. </w:t>
      </w:r>
    </w:p>
    <w:p w:rsidR="003B0EB7" w:rsidRPr="00D229A3" w:rsidRDefault="003B0EB7" w:rsidP="003B0EB7">
      <w:pPr>
        <w:pStyle w:val="21"/>
        <w:ind w:left="33" w:right="34" w:firstLine="540"/>
        <w:rPr>
          <w:rFonts w:eastAsia="Calibri"/>
          <w:b/>
          <w:sz w:val="26"/>
          <w:szCs w:val="26"/>
          <w:lang w:eastAsia="en-US"/>
        </w:rPr>
      </w:pPr>
      <w:r w:rsidRPr="00D229A3">
        <w:rPr>
          <w:rFonts w:eastAsia="Calibri"/>
          <w:b/>
          <w:sz w:val="26"/>
          <w:szCs w:val="26"/>
          <w:lang w:eastAsia="en-US"/>
        </w:rPr>
        <w:t>Ответственность за достоверность предоставляемых материалов несут авторы.</w:t>
      </w:r>
    </w:p>
    <w:p w:rsidR="003B0EB7" w:rsidRPr="00D229A3" w:rsidRDefault="003B0EB7" w:rsidP="00BA35D4">
      <w:pPr>
        <w:spacing w:after="0" w:line="240" w:lineRule="auto"/>
        <w:ind w:left="34" w:firstLine="533"/>
        <w:jc w:val="both"/>
        <w:rPr>
          <w:rFonts w:ascii="Times New Roman" w:hAnsi="Times New Roman"/>
          <w:i/>
          <w:color w:val="1B0795"/>
          <w:sz w:val="26"/>
          <w:szCs w:val="26"/>
        </w:rPr>
      </w:pPr>
      <w:r w:rsidRPr="00D229A3">
        <w:rPr>
          <w:rFonts w:ascii="Times New Roman" w:hAnsi="Times New Roman"/>
          <w:b w:val="0"/>
          <w:color w:val="0000FF"/>
          <w:sz w:val="26"/>
          <w:szCs w:val="26"/>
        </w:rPr>
        <w:t>Организационный взнос за участие в конференции</w:t>
      </w:r>
      <w:r w:rsidRPr="00D229A3">
        <w:rPr>
          <w:rFonts w:ascii="Times New Roman" w:hAnsi="Times New Roman"/>
          <w:b w:val="0"/>
          <w:color w:val="1B0795"/>
          <w:sz w:val="26"/>
          <w:szCs w:val="26"/>
        </w:rPr>
        <w:t xml:space="preserve"> </w:t>
      </w:r>
      <w:r w:rsidRPr="00BA35D4">
        <w:rPr>
          <w:rFonts w:ascii="Times New Roman" w:hAnsi="Times New Roman"/>
          <w:color w:val="2218A8"/>
          <w:spacing w:val="-4"/>
          <w:sz w:val="28"/>
          <w:szCs w:val="28"/>
        </w:rPr>
        <w:t xml:space="preserve">– </w:t>
      </w:r>
      <w:r w:rsidR="008B096E" w:rsidRPr="00BA35D4">
        <w:rPr>
          <w:rFonts w:ascii="Times New Roman" w:hAnsi="Times New Roman"/>
          <w:color w:val="2218A8"/>
          <w:spacing w:val="-4"/>
          <w:sz w:val="28"/>
          <w:szCs w:val="28"/>
        </w:rPr>
        <w:t>1</w:t>
      </w:r>
      <w:r w:rsidRPr="00BA35D4">
        <w:rPr>
          <w:rFonts w:ascii="Times New Roman" w:hAnsi="Times New Roman"/>
          <w:color w:val="2218A8"/>
          <w:spacing w:val="-4"/>
          <w:sz w:val="28"/>
          <w:szCs w:val="28"/>
        </w:rPr>
        <w:t>0 бел. рублей</w:t>
      </w:r>
      <w:r w:rsidR="00BA35D4" w:rsidRPr="00BA35D4">
        <w:rPr>
          <w:rFonts w:ascii="Times New Roman" w:hAnsi="Times New Roman"/>
          <w:color w:val="2218A8"/>
          <w:spacing w:val="-4"/>
          <w:sz w:val="28"/>
          <w:szCs w:val="28"/>
        </w:rPr>
        <w:t>.</w:t>
      </w:r>
      <w:r w:rsidRPr="00D229A3">
        <w:rPr>
          <w:rFonts w:ascii="Times New Roman" w:hAnsi="Times New Roman"/>
          <w:i/>
          <w:color w:val="1B0795"/>
          <w:sz w:val="26"/>
          <w:szCs w:val="26"/>
        </w:rPr>
        <w:t xml:space="preserve"> </w:t>
      </w:r>
    </w:p>
    <w:p w:rsidR="00C64E01" w:rsidRPr="00D229A3" w:rsidRDefault="00C64E01" w:rsidP="00BA35D4">
      <w:pPr>
        <w:spacing w:after="0" w:line="240" w:lineRule="auto"/>
        <w:ind w:left="34" w:firstLine="533"/>
        <w:jc w:val="both"/>
        <w:rPr>
          <w:rFonts w:ascii="Times New Roman" w:hAnsi="Times New Roman"/>
          <w:i/>
          <w:color w:val="0000FF"/>
          <w:sz w:val="26"/>
          <w:szCs w:val="26"/>
        </w:rPr>
      </w:pPr>
      <w:r w:rsidRPr="00D229A3">
        <w:rPr>
          <w:rFonts w:ascii="Times New Roman" w:hAnsi="Times New Roman"/>
          <w:i/>
          <w:color w:val="0000FF"/>
          <w:sz w:val="26"/>
          <w:szCs w:val="26"/>
        </w:rPr>
        <w:t>Статья включается в сборник только после о</w:t>
      </w:r>
      <w:r w:rsidRPr="00D229A3">
        <w:rPr>
          <w:rFonts w:ascii="Times New Roman" w:hAnsi="Times New Roman"/>
          <w:i/>
          <w:color w:val="0000FF"/>
          <w:sz w:val="26"/>
          <w:szCs w:val="26"/>
        </w:rPr>
        <w:t>п</w:t>
      </w:r>
      <w:r w:rsidRPr="00D229A3">
        <w:rPr>
          <w:rFonts w:ascii="Times New Roman" w:hAnsi="Times New Roman"/>
          <w:i/>
          <w:color w:val="0000FF"/>
          <w:sz w:val="26"/>
          <w:szCs w:val="26"/>
        </w:rPr>
        <w:t>латы</w:t>
      </w:r>
    </w:p>
    <w:tbl>
      <w:tblPr>
        <w:tblW w:w="10980" w:type="dxa"/>
        <w:tblInd w:w="-72" w:type="dxa"/>
        <w:tblLayout w:type="fixed"/>
        <w:tblLook w:val="04A0"/>
      </w:tblPr>
      <w:tblGrid>
        <w:gridCol w:w="10980"/>
      </w:tblGrid>
      <w:tr w:rsidR="00C14F1C" w:rsidRPr="006B7029" w:rsidTr="008913C4">
        <w:trPr>
          <w:trHeight w:val="830"/>
        </w:trPr>
        <w:tc>
          <w:tcPr>
            <w:tcW w:w="10980" w:type="dxa"/>
            <w:shd w:val="clear" w:color="auto" w:fill="FFCC00"/>
          </w:tcPr>
          <w:p w:rsidR="00C14F1C" w:rsidRPr="006A12FF" w:rsidRDefault="00C14F1C" w:rsidP="00954BE4">
            <w:pPr>
              <w:pStyle w:val="a7"/>
              <w:tabs>
                <w:tab w:val="center" w:pos="0"/>
              </w:tabs>
              <w:ind w:firstLine="175"/>
              <w:rPr>
                <w:rFonts w:ascii="Times New Roman" w:hAnsi="Times New Roman"/>
                <w:color w:val="10096B"/>
                <w:sz w:val="28"/>
                <w:szCs w:val="28"/>
                <w:lang w:val="ru-RU" w:eastAsia="en-US"/>
              </w:rPr>
            </w:pPr>
            <w:r w:rsidRPr="006A12FF">
              <w:rPr>
                <w:rFonts w:ascii="Times New Roman" w:hAnsi="Times New Roman"/>
                <w:color w:val="10096B"/>
                <w:sz w:val="28"/>
                <w:szCs w:val="28"/>
                <w:lang w:val="ru-RU" w:eastAsia="en-US"/>
              </w:rPr>
              <w:t>Контрольные даты:</w:t>
            </w:r>
          </w:p>
          <w:p w:rsidR="00C14F1C" w:rsidRPr="00073E4D" w:rsidRDefault="00C14F1C" w:rsidP="00D229A3">
            <w:pPr>
              <w:pStyle w:val="a7"/>
              <w:tabs>
                <w:tab w:val="center" w:pos="0"/>
              </w:tabs>
              <w:ind w:firstLine="34"/>
              <w:jc w:val="both"/>
              <w:rPr>
                <w:rFonts w:ascii="Times New Roman" w:hAnsi="Times New Roman"/>
                <w:color w:val="1B0795"/>
                <w:spacing w:val="-6"/>
                <w:sz w:val="28"/>
                <w:szCs w:val="28"/>
                <w:lang w:val="ru-RU" w:eastAsia="en-US"/>
              </w:rPr>
            </w:pPr>
            <w:r w:rsidRPr="00073E4D">
              <w:rPr>
                <w:rFonts w:ascii="Times New Roman" w:hAnsi="Times New Roman"/>
                <w:color w:val="1B0795"/>
                <w:spacing w:val="-6"/>
                <w:sz w:val="28"/>
                <w:szCs w:val="28"/>
                <w:lang w:val="ru-RU" w:eastAsia="en-US"/>
              </w:rPr>
              <w:t>Статьи</w:t>
            </w:r>
            <w:r w:rsidRPr="00073E4D">
              <w:rPr>
                <w:rFonts w:ascii="Times New Roman" w:hAnsi="Times New Roman"/>
                <w:color w:val="1B0795"/>
                <w:spacing w:val="-6"/>
                <w:sz w:val="28"/>
                <w:szCs w:val="28"/>
                <w:lang w:val="be-BY" w:eastAsia="en-US"/>
              </w:rPr>
              <w:t xml:space="preserve"> для опубликования и заявка на участие принимаются </w:t>
            </w:r>
            <w:r w:rsidR="00BD2421" w:rsidRPr="00073E4D">
              <w:rPr>
                <w:rFonts w:ascii="Times New Roman" w:hAnsi="Times New Roman"/>
                <w:color w:val="1B0795"/>
                <w:spacing w:val="-6"/>
                <w:sz w:val="28"/>
                <w:szCs w:val="28"/>
                <w:lang w:val="be-BY" w:eastAsia="en-US"/>
              </w:rPr>
              <w:t>–</w:t>
            </w:r>
            <w:r w:rsidRPr="00073E4D">
              <w:rPr>
                <w:rFonts w:ascii="Times New Roman" w:hAnsi="Times New Roman"/>
                <w:color w:val="1B0795"/>
                <w:spacing w:val="-6"/>
                <w:sz w:val="28"/>
                <w:szCs w:val="28"/>
                <w:lang w:val="be-BY" w:eastAsia="en-US"/>
              </w:rPr>
              <w:t xml:space="preserve"> </w:t>
            </w:r>
            <w:r w:rsidRPr="00073E4D">
              <w:rPr>
                <w:rFonts w:ascii="Times New Roman" w:hAnsi="Times New Roman"/>
                <w:b w:val="0"/>
                <w:color w:val="1B0795"/>
                <w:spacing w:val="-6"/>
                <w:sz w:val="28"/>
                <w:szCs w:val="28"/>
                <w:lang w:val="be-BY" w:eastAsia="en-US"/>
              </w:rPr>
              <w:t xml:space="preserve">до </w:t>
            </w:r>
            <w:r w:rsidR="008B096E">
              <w:rPr>
                <w:rFonts w:ascii="Times New Roman" w:hAnsi="Times New Roman"/>
                <w:b w:val="0"/>
                <w:color w:val="000080"/>
                <w:spacing w:val="-6"/>
                <w:sz w:val="28"/>
                <w:szCs w:val="28"/>
                <w:lang w:val="be-BY" w:eastAsia="en-US"/>
              </w:rPr>
              <w:t>7</w:t>
            </w:r>
            <w:r w:rsidR="007F6F4C" w:rsidRPr="00D229A3">
              <w:rPr>
                <w:rFonts w:ascii="Times New Roman" w:hAnsi="Times New Roman"/>
                <w:b w:val="0"/>
                <w:color w:val="000080"/>
                <w:spacing w:val="-6"/>
                <w:sz w:val="28"/>
                <w:szCs w:val="28"/>
                <w:lang w:val="be-BY" w:eastAsia="en-US"/>
              </w:rPr>
              <w:t xml:space="preserve"> сентября</w:t>
            </w:r>
            <w:r w:rsidRPr="007F6F4C">
              <w:rPr>
                <w:rFonts w:ascii="Times New Roman" w:hAnsi="Times New Roman"/>
                <w:b w:val="0"/>
                <w:color w:val="FF0000"/>
                <w:spacing w:val="-6"/>
                <w:sz w:val="28"/>
                <w:szCs w:val="28"/>
                <w:lang w:val="be-BY" w:eastAsia="en-US"/>
              </w:rPr>
              <w:t xml:space="preserve"> </w:t>
            </w:r>
            <w:r w:rsidRPr="00073E4D">
              <w:rPr>
                <w:rFonts w:ascii="Times New Roman" w:hAnsi="Times New Roman"/>
                <w:b w:val="0"/>
                <w:color w:val="1B0795"/>
                <w:spacing w:val="-6"/>
                <w:sz w:val="28"/>
                <w:szCs w:val="28"/>
                <w:lang w:val="be-BY" w:eastAsia="en-US"/>
              </w:rPr>
              <w:t>201</w:t>
            </w:r>
            <w:r w:rsidR="007F6F4C">
              <w:rPr>
                <w:rFonts w:ascii="Times New Roman" w:hAnsi="Times New Roman"/>
                <w:b w:val="0"/>
                <w:color w:val="1B0795"/>
                <w:spacing w:val="-6"/>
                <w:sz w:val="28"/>
                <w:szCs w:val="28"/>
                <w:lang w:val="be-BY" w:eastAsia="en-US"/>
              </w:rPr>
              <w:t>8</w:t>
            </w:r>
            <w:r w:rsidR="003A762B" w:rsidRPr="00073E4D">
              <w:rPr>
                <w:rFonts w:ascii="Times New Roman" w:hAnsi="Times New Roman"/>
                <w:b w:val="0"/>
                <w:color w:val="1B0795"/>
                <w:spacing w:val="-6"/>
                <w:sz w:val="28"/>
                <w:szCs w:val="28"/>
                <w:lang w:val="be-BY" w:eastAsia="en-US"/>
              </w:rPr>
              <w:t xml:space="preserve"> года</w:t>
            </w:r>
          </w:p>
          <w:p w:rsidR="00C14F1C" w:rsidRPr="006A12FF" w:rsidRDefault="00C14F1C" w:rsidP="00D229A3">
            <w:pPr>
              <w:pStyle w:val="a7"/>
              <w:tabs>
                <w:tab w:val="center" w:pos="0"/>
              </w:tabs>
              <w:ind w:firstLine="34"/>
              <w:jc w:val="both"/>
              <w:rPr>
                <w:rFonts w:ascii="Times New Roman" w:hAnsi="Times New Roman"/>
                <w:b w:val="0"/>
                <w:color w:val="1B0795"/>
                <w:sz w:val="28"/>
                <w:szCs w:val="28"/>
                <w:lang w:val="ru-RU" w:eastAsia="en-US"/>
              </w:rPr>
            </w:pPr>
            <w:r w:rsidRPr="00AD12CB">
              <w:rPr>
                <w:rFonts w:ascii="Times New Roman" w:hAnsi="Times New Roman"/>
                <w:color w:val="1B0795"/>
                <w:sz w:val="28"/>
                <w:szCs w:val="28"/>
                <w:lang w:val="be-BY" w:eastAsia="en-US"/>
              </w:rPr>
              <w:t>И</w:t>
            </w:r>
            <w:r w:rsidR="00E61BE5" w:rsidRPr="006A12FF">
              <w:rPr>
                <w:rFonts w:ascii="Times New Roman" w:hAnsi="Times New Roman"/>
                <w:color w:val="1B0795"/>
                <w:sz w:val="28"/>
                <w:szCs w:val="28"/>
                <w:lang w:val="ru-RU" w:eastAsia="en-US"/>
              </w:rPr>
              <w:t>звещение</w:t>
            </w:r>
            <w:r w:rsidRPr="006A12FF">
              <w:rPr>
                <w:rFonts w:ascii="Times New Roman" w:hAnsi="Times New Roman"/>
                <w:color w:val="1B0795"/>
                <w:sz w:val="28"/>
                <w:szCs w:val="28"/>
                <w:lang w:val="ru-RU" w:eastAsia="en-US"/>
              </w:rPr>
              <w:t xml:space="preserve"> о принятии статьи к публикации </w:t>
            </w:r>
            <w:r w:rsidR="00267EA1" w:rsidRPr="006A12FF">
              <w:rPr>
                <w:rFonts w:ascii="Times New Roman" w:hAnsi="Times New Roman"/>
                <w:color w:val="1B0795"/>
                <w:sz w:val="28"/>
                <w:szCs w:val="28"/>
                <w:lang w:val="ru-RU" w:eastAsia="en-US"/>
              </w:rPr>
              <w:t>–</w:t>
            </w:r>
            <w:r w:rsidRPr="006A12FF">
              <w:rPr>
                <w:rFonts w:ascii="Times New Roman" w:hAnsi="Times New Roman"/>
                <w:color w:val="1B0795"/>
                <w:sz w:val="28"/>
                <w:szCs w:val="28"/>
                <w:lang w:val="ru-RU" w:eastAsia="en-US"/>
              </w:rPr>
              <w:t xml:space="preserve"> </w:t>
            </w:r>
            <w:r w:rsidRPr="006A12FF">
              <w:rPr>
                <w:rFonts w:ascii="Times New Roman" w:hAnsi="Times New Roman"/>
                <w:b w:val="0"/>
                <w:color w:val="1B0795"/>
                <w:sz w:val="28"/>
                <w:szCs w:val="28"/>
                <w:lang w:val="ru-RU" w:eastAsia="en-US"/>
              </w:rPr>
              <w:t xml:space="preserve">до </w:t>
            </w:r>
            <w:r w:rsidR="007F6F4C" w:rsidRPr="00D229A3">
              <w:rPr>
                <w:rFonts w:ascii="Times New Roman" w:hAnsi="Times New Roman"/>
                <w:b w:val="0"/>
                <w:color w:val="000080"/>
                <w:sz w:val="28"/>
                <w:szCs w:val="28"/>
                <w:lang w:val="ru-RU" w:eastAsia="en-US"/>
              </w:rPr>
              <w:t>2</w:t>
            </w:r>
            <w:r w:rsidR="008B096E">
              <w:rPr>
                <w:rFonts w:ascii="Times New Roman" w:hAnsi="Times New Roman"/>
                <w:b w:val="0"/>
                <w:color w:val="000080"/>
                <w:sz w:val="28"/>
                <w:szCs w:val="28"/>
                <w:lang w:val="ru-RU" w:eastAsia="en-US"/>
              </w:rPr>
              <w:t>1</w:t>
            </w:r>
            <w:r w:rsidR="00C64E01" w:rsidRPr="00D229A3">
              <w:rPr>
                <w:rFonts w:ascii="Times New Roman" w:hAnsi="Times New Roman"/>
                <w:b w:val="0"/>
                <w:color w:val="000080"/>
                <w:sz w:val="28"/>
                <w:szCs w:val="28"/>
                <w:lang w:val="ru-RU" w:eastAsia="en-US"/>
              </w:rPr>
              <w:t xml:space="preserve"> </w:t>
            </w:r>
            <w:r w:rsidR="00073E4D" w:rsidRPr="00D229A3">
              <w:rPr>
                <w:rFonts w:ascii="Times New Roman" w:hAnsi="Times New Roman"/>
                <w:b w:val="0"/>
                <w:color w:val="000080"/>
                <w:sz w:val="28"/>
                <w:szCs w:val="28"/>
                <w:lang w:val="ru-RU" w:eastAsia="en-US"/>
              </w:rPr>
              <w:t>сентября</w:t>
            </w:r>
            <w:r w:rsidRPr="006A12FF">
              <w:rPr>
                <w:rFonts w:ascii="Times New Roman" w:hAnsi="Times New Roman"/>
                <w:b w:val="0"/>
                <w:color w:val="1B0795"/>
                <w:sz w:val="28"/>
                <w:szCs w:val="28"/>
                <w:lang w:val="ru-RU" w:eastAsia="en-US"/>
              </w:rPr>
              <w:t xml:space="preserve"> 201</w:t>
            </w:r>
            <w:r w:rsidR="007F6F4C">
              <w:rPr>
                <w:rFonts w:ascii="Times New Roman" w:hAnsi="Times New Roman"/>
                <w:b w:val="0"/>
                <w:color w:val="1B0795"/>
                <w:sz w:val="28"/>
                <w:szCs w:val="28"/>
                <w:lang w:val="ru-RU" w:eastAsia="en-US"/>
              </w:rPr>
              <w:t>8</w:t>
            </w:r>
            <w:r w:rsidR="003A762B" w:rsidRPr="006A12FF">
              <w:rPr>
                <w:rFonts w:ascii="Times New Roman" w:hAnsi="Times New Roman"/>
                <w:b w:val="0"/>
                <w:color w:val="1B0795"/>
                <w:sz w:val="28"/>
                <w:szCs w:val="28"/>
                <w:lang w:val="ru-RU" w:eastAsia="en-US"/>
              </w:rPr>
              <w:t xml:space="preserve"> года</w:t>
            </w:r>
          </w:p>
          <w:p w:rsidR="00BA095A" w:rsidRPr="006A12FF" w:rsidRDefault="00C14F1C" w:rsidP="00D229A3">
            <w:pPr>
              <w:pStyle w:val="a7"/>
              <w:tabs>
                <w:tab w:val="center" w:pos="0"/>
              </w:tabs>
              <w:ind w:firstLine="34"/>
              <w:jc w:val="both"/>
              <w:rPr>
                <w:rFonts w:ascii="Times New Roman" w:hAnsi="Times New Roman"/>
                <w:color w:val="1B0795"/>
                <w:spacing w:val="-6"/>
                <w:sz w:val="24"/>
                <w:szCs w:val="24"/>
                <w:lang w:val="ru-RU" w:eastAsia="en-US"/>
              </w:rPr>
            </w:pPr>
            <w:r w:rsidRPr="006A12FF">
              <w:rPr>
                <w:rFonts w:ascii="Times New Roman" w:hAnsi="Times New Roman"/>
                <w:color w:val="1B0795"/>
                <w:spacing w:val="-6"/>
                <w:sz w:val="28"/>
                <w:szCs w:val="28"/>
                <w:lang w:val="ru-RU" w:eastAsia="en-US"/>
              </w:rPr>
              <w:t xml:space="preserve">Оплата организационного взноса (после получения </w:t>
            </w:r>
            <w:r w:rsidR="007202D0" w:rsidRPr="006A12FF">
              <w:rPr>
                <w:rFonts w:ascii="Times New Roman" w:hAnsi="Times New Roman"/>
                <w:color w:val="1B0795"/>
                <w:spacing w:val="-6"/>
                <w:sz w:val="28"/>
                <w:szCs w:val="28"/>
                <w:lang w:val="ru-RU" w:eastAsia="en-US"/>
              </w:rPr>
              <w:t>извещения</w:t>
            </w:r>
            <w:r w:rsidRPr="006A12FF">
              <w:rPr>
                <w:rFonts w:ascii="Times New Roman" w:hAnsi="Times New Roman"/>
                <w:color w:val="1B0795"/>
                <w:spacing w:val="-6"/>
                <w:sz w:val="28"/>
                <w:szCs w:val="28"/>
                <w:lang w:val="ru-RU" w:eastAsia="en-US"/>
              </w:rPr>
              <w:t xml:space="preserve">) </w:t>
            </w:r>
            <w:r w:rsidR="00BD2421" w:rsidRPr="006A12FF">
              <w:rPr>
                <w:rFonts w:ascii="Times New Roman" w:hAnsi="Times New Roman"/>
                <w:color w:val="1B0795"/>
                <w:spacing w:val="-6"/>
                <w:sz w:val="28"/>
                <w:szCs w:val="28"/>
                <w:lang w:val="ru-RU" w:eastAsia="en-US"/>
              </w:rPr>
              <w:t>–</w:t>
            </w:r>
            <w:r w:rsidRPr="006A12FF">
              <w:rPr>
                <w:rFonts w:ascii="Times New Roman" w:hAnsi="Times New Roman"/>
                <w:color w:val="1B0795"/>
                <w:spacing w:val="-6"/>
                <w:sz w:val="28"/>
                <w:szCs w:val="28"/>
                <w:lang w:val="ru-RU" w:eastAsia="en-US"/>
              </w:rPr>
              <w:t xml:space="preserve"> </w:t>
            </w:r>
            <w:r w:rsidRPr="006A12FF">
              <w:rPr>
                <w:rFonts w:ascii="Times New Roman" w:hAnsi="Times New Roman"/>
                <w:b w:val="0"/>
                <w:color w:val="1B0795"/>
                <w:spacing w:val="-6"/>
                <w:sz w:val="28"/>
                <w:szCs w:val="28"/>
                <w:lang w:val="ru-RU" w:eastAsia="en-US"/>
              </w:rPr>
              <w:t xml:space="preserve">до </w:t>
            </w:r>
            <w:r w:rsidR="00073E4D">
              <w:rPr>
                <w:rFonts w:ascii="Times New Roman" w:hAnsi="Times New Roman"/>
                <w:b w:val="0"/>
                <w:color w:val="1B0795"/>
                <w:spacing w:val="-6"/>
                <w:sz w:val="28"/>
                <w:szCs w:val="28"/>
                <w:lang w:val="ru-RU" w:eastAsia="en-US"/>
              </w:rPr>
              <w:t>1</w:t>
            </w:r>
            <w:r w:rsidR="008B096E">
              <w:rPr>
                <w:rFonts w:ascii="Times New Roman" w:hAnsi="Times New Roman"/>
                <w:b w:val="0"/>
                <w:color w:val="1B0795"/>
                <w:spacing w:val="-6"/>
                <w:sz w:val="28"/>
                <w:szCs w:val="28"/>
                <w:lang w:val="ru-RU" w:eastAsia="en-US"/>
              </w:rPr>
              <w:t>2</w:t>
            </w:r>
            <w:r w:rsidRPr="006A12FF">
              <w:rPr>
                <w:rFonts w:ascii="Times New Roman" w:hAnsi="Times New Roman"/>
                <w:b w:val="0"/>
                <w:color w:val="1B0795"/>
                <w:spacing w:val="-6"/>
                <w:sz w:val="28"/>
                <w:szCs w:val="28"/>
                <w:lang w:val="ru-RU" w:eastAsia="en-US"/>
              </w:rPr>
              <w:t xml:space="preserve"> </w:t>
            </w:r>
            <w:r w:rsidR="00073E4D">
              <w:rPr>
                <w:rFonts w:ascii="Times New Roman" w:hAnsi="Times New Roman"/>
                <w:b w:val="0"/>
                <w:color w:val="1B0795"/>
                <w:spacing w:val="-6"/>
                <w:sz w:val="28"/>
                <w:szCs w:val="28"/>
                <w:lang w:val="ru-RU" w:eastAsia="en-US"/>
              </w:rPr>
              <w:t>октября</w:t>
            </w:r>
            <w:r w:rsidR="006008D2" w:rsidRPr="006A12FF">
              <w:rPr>
                <w:rFonts w:ascii="Times New Roman" w:hAnsi="Times New Roman"/>
                <w:b w:val="0"/>
                <w:color w:val="1B0795"/>
                <w:spacing w:val="-6"/>
                <w:sz w:val="28"/>
                <w:szCs w:val="28"/>
                <w:lang w:val="ru-RU" w:eastAsia="en-US"/>
              </w:rPr>
              <w:t xml:space="preserve"> </w:t>
            </w:r>
            <w:r w:rsidRPr="006A12FF">
              <w:rPr>
                <w:rFonts w:ascii="Times New Roman" w:hAnsi="Times New Roman"/>
                <w:b w:val="0"/>
                <w:color w:val="1B0795"/>
                <w:spacing w:val="-6"/>
                <w:sz w:val="28"/>
                <w:szCs w:val="28"/>
                <w:lang w:val="ru-RU" w:eastAsia="en-US"/>
              </w:rPr>
              <w:t>201</w:t>
            </w:r>
            <w:r w:rsidR="007F6F4C">
              <w:rPr>
                <w:rFonts w:ascii="Times New Roman" w:hAnsi="Times New Roman"/>
                <w:b w:val="0"/>
                <w:color w:val="1B0795"/>
                <w:spacing w:val="-6"/>
                <w:sz w:val="28"/>
                <w:szCs w:val="28"/>
                <w:lang w:val="ru-RU" w:eastAsia="en-US"/>
              </w:rPr>
              <w:t>8</w:t>
            </w:r>
            <w:r w:rsidR="003A762B" w:rsidRPr="006A12FF">
              <w:rPr>
                <w:rFonts w:ascii="Times New Roman" w:hAnsi="Times New Roman"/>
                <w:b w:val="0"/>
                <w:color w:val="1B0795"/>
                <w:spacing w:val="-6"/>
                <w:sz w:val="28"/>
                <w:szCs w:val="28"/>
                <w:lang w:val="ru-RU" w:eastAsia="en-US"/>
              </w:rPr>
              <w:t xml:space="preserve"> г</w:t>
            </w:r>
            <w:r w:rsidR="003A762B" w:rsidRPr="006A12FF">
              <w:rPr>
                <w:rFonts w:ascii="Times New Roman" w:hAnsi="Times New Roman"/>
                <w:b w:val="0"/>
                <w:color w:val="1B0795"/>
                <w:spacing w:val="-6"/>
                <w:sz w:val="28"/>
                <w:szCs w:val="28"/>
                <w:lang w:val="ru-RU" w:eastAsia="en-US"/>
              </w:rPr>
              <w:t>о</w:t>
            </w:r>
            <w:r w:rsidR="003A762B" w:rsidRPr="006A12FF">
              <w:rPr>
                <w:rFonts w:ascii="Times New Roman" w:hAnsi="Times New Roman"/>
                <w:b w:val="0"/>
                <w:color w:val="1B0795"/>
                <w:spacing w:val="-6"/>
                <w:sz w:val="28"/>
                <w:szCs w:val="28"/>
                <w:lang w:val="ru-RU" w:eastAsia="en-US"/>
              </w:rPr>
              <w:t>да</w:t>
            </w:r>
          </w:p>
        </w:tc>
      </w:tr>
    </w:tbl>
    <w:p w:rsidR="008913C4" w:rsidRPr="00470183" w:rsidRDefault="00BD2421" w:rsidP="00BD2421">
      <w:pPr>
        <w:rPr>
          <w:rFonts w:ascii="Times New Roman" w:hAnsi="Times New Roman"/>
          <w:i/>
          <w:color w:val="2218A8"/>
          <w:sz w:val="28"/>
          <w:szCs w:val="28"/>
        </w:rPr>
      </w:pPr>
      <w:r>
        <w:br w:type="page"/>
      </w:r>
      <w:r w:rsidR="001520B5" w:rsidRPr="00470183">
        <w:rPr>
          <w:rFonts w:ascii="Times New Roman" w:hAnsi="Times New Roman"/>
          <w:i/>
          <w:color w:val="2218A8"/>
          <w:sz w:val="28"/>
          <w:szCs w:val="28"/>
        </w:rPr>
        <w:lastRenderedPageBreak/>
        <w:t xml:space="preserve">ЗАЯВКА </w:t>
      </w:r>
    </w:p>
    <w:p w:rsidR="006B7029" w:rsidRPr="00470183" w:rsidRDefault="008913C4" w:rsidP="00BA095A">
      <w:pPr>
        <w:spacing w:after="0" w:line="240" w:lineRule="auto"/>
        <w:ind w:firstLine="0"/>
        <w:rPr>
          <w:rFonts w:ascii="Times New Roman" w:hAnsi="Times New Roman"/>
          <w:b w:val="0"/>
          <w:color w:val="auto"/>
          <w:sz w:val="28"/>
          <w:szCs w:val="28"/>
        </w:rPr>
      </w:pPr>
      <w:r w:rsidRPr="00470183">
        <w:rPr>
          <w:rFonts w:ascii="Times New Roman" w:hAnsi="Times New Roman"/>
          <w:b w:val="0"/>
          <w:color w:val="auto"/>
          <w:sz w:val="28"/>
          <w:szCs w:val="28"/>
        </w:rPr>
        <w:t xml:space="preserve">на участие в международной </w:t>
      </w:r>
    </w:p>
    <w:p w:rsidR="008913C4" w:rsidRPr="00470183" w:rsidRDefault="008913C4" w:rsidP="00BA095A">
      <w:pPr>
        <w:spacing w:after="0" w:line="240" w:lineRule="auto"/>
        <w:ind w:firstLine="0"/>
        <w:rPr>
          <w:rFonts w:ascii="Times New Roman" w:hAnsi="Times New Roman"/>
          <w:b w:val="0"/>
          <w:color w:val="auto"/>
          <w:sz w:val="28"/>
          <w:szCs w:val="28"/>
        </w:rPr>
      </w:pPr>
      <w:r w:rsidRPr="00470183">
        <w:rPr>
          <w:rFonts w:ascii="Times New Roman" w:hAnsi="Times New Roman"/>
          <w:b w:val="0"/>
          <w:color w:val="auto"/>
          <w:sz w:val="28"/>
          <w:szCs w:val="28"/>
        </w:rPr>
        <w:t xml:space="preserve">научно-практической </w:t>
      </w:r>
      <w:r w:rsidR="008B096E">
        <w:rPr>
          <w:rFonts w:ascii="Times New Roman" w:hAnsi="Times New Roman"/>
          <w:b w:val="0"/>
          <w:color w:val="auto"/>
          <w:sz w:val="28"/>
          <w:szCs w:val="28"/>
        </w:rPr>
        <w:t>интернет-</w:t>
      </w:r>
      <w:r w:rsidRPr="00470183">
        <w:rPr>
          <w:rFonts w:ascii="Times New Roman" w:hAnsi="Times New Roman"/>
          <w:b w:val="0"/>
          <w:color w:val="auto"/>
          <w:sz w:val="28"/>
          <w:szCs w:val="28"/>
        </w:rPr>
        <w:t>конференции</w:t>
      </w:r>
    </w:p>
    <w:p w:rsidR="007F6F4C" w:rsidRPr="00BA35D4" w:rsidRDefault="007F6F4C" w:rsidP="00561DE2">
      <w:pPr>
        <w:spacing w:after="0" w:line="240" w:lineRule="auto"/>
        <w:rPr>
          <w:rFonts w:ascii="Times New Roman" w:hAnsi="Times New Roman"/>
          <w:color w:val="241581"/>
          <w:sz w:val="28"/>
          <w:szCs w:val="28"/>
        </w:rPr>
      </w:pPr>
      <w:r w:rsidRPr="00BA35D4">
        <w:rPr>
          <w:rFonts w:ascii="Times New Roman" w:hAnsi="Times New Roman"/>
          <w:color w:val="241581"/>
          <w:sz w:val="28"/>
          <w:szCs w:val="28"/>
        </w:rPr>
        <w:t xml:space="preserve">«Коммерция, логистика и маркетинг в инновационной экономике: </w:t>
      </w:r>
    </w:p>
    <w:p w:rsidR="008913C4" w:rsidRPr="00470183" w:rsidRDefault="007F6F4C" w:rsidP="00561DE2">
      <w:pPr>
        <w:spacing w:after="0" w:line="240" w:lineRule="auto"/>
        <w:rPr>
          <w:rFonts w:ascii="Times New Roman" w:hAnsi="Times New Roman"/>
          <w:color w:val="auto"/>
          <w:sz w:val="28"/>
          <w:szCs w:val="28"/>
        </w:rPr>
      </w:pPr>
      <w:r w:rsidRPr="00BA35D4">
        <w:rPr>
          <w:rFonts w:ascii="Times New Roman" w:hAnsi="Times New Roman"/>
          <w:color w:val="241581"/>
          <w:sz w:val="28"/>
          <w:szCs w:val="28"/>
        </w:rPr>
        <w:t>н</w:t>
      </w:r>
      <w:r w:rsidRPr="00BA35D4">
        <w:rPr>
          <w:rFonts w:ascii="Times New Roman" w:hAnsi="Times New Roman"/>
          <w:color w:val="241581"/>
          <w:sz w:val="28"/>
          <w:szCs w:val="28"/>
        </w:rPr>
        <w:t>а</w:t>
      </w:r>
      <w:r w:rsidRPr="00BA35D4">
        <w:rPr>
          <w:rFonts w:ascii="Times New Roman" w:hAnsi="Times New Roman"/>
          <w:color w:val="241581"/>
          <w:sz w:val="28"/>
          <w:szCs w:val="28"/>
        </w:rPr>
        <w:t>учная дискуссия»</w:t>
      </w:r>
    </w:p>
    <w:p w:rsidR="008913C4" w:rsidRPr="00470183" w:rsidRDefault="008B096E" w:rsidP="00BA095A">
      <w:pPr>
        <w:spacing w:after="0" w:line="240" w:lineRule="auto"/>
        <w:ind w:firstLine="0"/>
        <w:rPr>
          <w:rFonts w:ascii="Times New Roman" w:hAnsi="Times New Roman"/>
          <w:color w:val="auto"/>
          <w:sz w:val="28"/>
          <w:szCs w:val="28"/>
        </w:rPr>
      </w:pPr>
      <w:r>
        <w:rPr>
          <w:rFonts w:ascii="Times New Roman" w:hAnsi="Times New Roman"/>
          <w:color w:val="auto"/>
          <w:sz w:val="28"/>
          <w:szCs w:val="28"/>
        </w:rPr>
        <w:t>2</w:t>
      </w:r>
      <w:r w:rsidR="007F6F4C">
        <w:rPr>
          <w:rFonts w:ascii="Times New Roman" w:hAnsi="Times New Roman"/>
          <w:color w:val="auto"/>
          <w:sz w:val="28"/>
          <w:szCs w:val="28"/>
        </w:rPr>
        <w:t>5</w:t>
      </w:r>
      <w:r w:rsidR="008913C4" w:rsidRPr="00470183">
        <w:rPr>
          <w:rFonts w:ascii="Times New Roman" w:hAnsi="Times New Roman"/>
          <w:color w:val="auto"/>
          <w:sz w:val="28"/>
          <w:szCs w:val="28"/>
        </w:rPr>
        <w:t xml:space="preserve"> </w:t>
      </w:r>
      <w:r>
        <w:rPr>
          <w:rFonts w:ascii="Times New Roman" w:hAnsi="Times New Roman"/>
          <w:color w:val="auto"/>
          <w:sz w:val="28"/>
          <w:szCs w:val="28"/>
        </w:rPr>
        <w:t>окт</w:t>
      </w:r>
      <w:r w:rsidR="00561DE2">
        <w:rPr>
          <w:rFonts w:ascii="Times New Roman" w:hAnsi="Times New Roman"/>
          <w:color w:val="auto"/>
          <w:sz w:val="28"/>
          <w:szCs w:val="28"/>
        </w:rPr>
        <w:t>ября</w:t>
      </w:r>
      <w:r w:rsidR="008913C4" w:rsidRPr="00470183">
        <w:rPr>
          <w:rFonts w:ascii="Times New Roman" w:hAnsi="Times New Roman"/>
          <w:color w:val="auto"/>
          <w:sz w:val="28"/>
          <w:szCs w:val="28"/>
        </w:rPr>
        <w:t xml:space="preserve"> 201</w:t>
      </w:r>
      <w:r w:rsidR="007F6F4C">
        <w:rPr>
          <w:rFonts w:ascii="Times New Roman" w:hAnsi="Times New Roman"/>
          <w:color w:val="auto"/>
          <w:sz w:val="28"/>
          <w:szCs w:val="28"/>
        </w:rPr>
        <w:t>8</w:t>
      </w:r>
      <w:r w:rsidR="008913C4" w:rsidRPr="00470183">
        <w:rPr>
          <w:rFonts w:ascii="Times New Roman" w:hAnsi="Times New Roman"/>
          <w:color w:val="auto"/>
          <w:sz w:val="28"/>
          <w:szCs w:val="28"/>
        </w:rPr>
        <w:t xml:space="preserve"> года (г. Гомель)</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1. Фамилия, имя, отчество</w:t>
      </w:r>
      <w:r w:rsidR="00F74FB5" w:rsidRPr="00F74FB5">
        <w:rPr>
          <w:rFonts w:ascii="Times New Roman" w:hAnsi="Times New Roman"/>
          <w:b w:val="0"/>
          <w:color w:val="auto"/>
          <w:sz w:val="28"/>
          <w:szCs w:val="28"/>
        </w:rPr>
        <w:t xml:space="preserve"> </w:t>
      </w:r>
      <w:r w:rsidR="00F74FB5"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_______________________________</w:t>
      </w:r>
      <w:r w:rsidR="006B7029" w:rsidRPr="000C3E72">
        <w:rPr>
          <w:rFonts w:ascii="Times New Roman" w:hAnsi="Times New Roman"/>
          <w:b w:val="0"/>
          <w:color w:val="auto"/>
          <w:sz w:val="24"/>
          <w:szCs w:val="24"/>
        </w:rPr>
        <w:t>________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2. Ученая степень, ученое звание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w:t>
      </w:r>
      <w:r w:rsidR="006B7029" w:rsidRPr="000C3E72">
        <w:rPr>
          <w:rFonts w:ascii="Times New Roman" w:hAnsi="Times New Roman"/>
          <w:b w:val="0"/>
          <w:color w:val="auto"/>
          <w:sz w:val="24"/>
          <w:szCs w:val="24"/>
        </w:rPr>
        <w:t>__________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3. Место работы, должность автора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945B0A" w:rsidRPr="000C3E72">
        <w:rPr>
          <w:rFonts w:ascii="Times New Roman" w:hAnsi="Times New Roman"/>
          <w:b w:val="0"/>
          <w:color w:val="auto"/>
          <w:sz w:val="24"/>
          <w:szCs w:val="24"/>
        </w:rPr>
        <w:t>___________________</w:t>
      </w:r>
      <w:r w:rsidR="006B7029" w:rsidRPr="000C3E72">
        <w:rPr>
          <w:rFonts w:ascii="Times New Roman" w:hAnsi="Times New Roman"/>
          <w:b w:val="0"/>
          <w:color w:val="auto"/>
          <w:sz w:val="24"/>
          <w:szCs w:val="24"/>
        </w:rPr>
        <w:t>__</w:t>
      </w:r>
      <w:r w:rsidR="00945B0A" w:rsidRPr="000C3E72">
        <w:rPr>
          <w:rFonts w:ascii="Times New Roman" w:hAnsi="Times New Roman"/>
          <w:b w:val="0"/>
          <w:color w:val="auto"/>
          <w:sz w:val="24"/>
          <w:szCs w:val="24"/>
        </w:rPr>
        <w:t>_</w:t>
      </w:r>
      <w:r w:rsidR="006B7029" w:rsidRPr="000C3E72">
        <w:rPr>
          <w:rFonts w:ascii="Times New Roman" w:hAnsi="Times New Roman"/>
          <w:b w:val="0"/>
          <w:color w:val="auto"/>
          <w:sz w:val="24"/>
          <w:szCs w:val="24"/>
        </w:rPr>
        <w:t>_________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4. Название ст</w:t>
      </w:r>
      <w:r w:rsidRPr="000C3E72">
        <w:rPr>
          <w:rFonts w:ascii="Times New Roman" w:hAnsi="Times New Roman"/>
          <w:b w:val="0"/>
          <w:color w:val="auto"/>
          <w:sz w:val="24"/>
          <w:szCs w:val="24"/>
        </w:rPr>
        <w:t>а</w:t>
      </w:r>
      <w:r w:rsidRPr="000C3E72">
        <w:rPr>
          <w:rFonts w:ascii="Times New Roman" w:hAnsi="Times New Roman"/>
          <w:b w:val="0"/>
          <w:color w:val="auto"/>
          <w:sz w:val="24"/>
          <w:szCs w:val="24"/>
        </w:rPr>
        <w:t>тьи</w:t>
      </w:r>
      <w:r w:rsidR="00F74FB5" w:rsidRPr="00F74FB5">
        <w:rPr>
          <w:rFonts w:ascii="Times New Roman" w:hAnsi="Times New Roman"/>
          <w:b w:val="0"/>
          <w:color w:val="auto"/>
          <w:sz w:val="24"/>
          <w:szCs w:val="24"/>
        </w:rPr>
        <w:t xml:space="preserve"> на русском и английском языках</w:t>
      </w:r>
      <w:r w:rsidR="00F74FB5" w:rsidRPr="000C3E72">
        <w:rPr>
          <w:rFonts w:ascii="Times New Roman" w:hAnsi="Times New Roman"/>
          <w:b w:val="0"/>
          <w:color w:val="auto"/>
          <w:sz w:val="24"/>
          <w:szCs w:val="24"/>
        </w:rPr>
        <w:t xml:space="preserve"> </w:t>
      </w:r>
      <w:r w:rsidR="000A1347" w:rsidRPr="000C3E72">
        <w:rPr>
          <w:rFonts w:ascii="Times New Roman" w:hAnsi="Times New Roman"/>
          <w:b w:val="0"/>
          <w:color w:val="auto"/>
          <w:sz w:val="24"/>
          <w:szCs w:val="24"/>
        </w:rPr>
        <w:t>____________________________________________</w:t>
      </w:r>
      <w:r w:rsidR="006B7029" w:rsidRPr="000C3E72">
        <w:rPr>
          <w:rFonts w:ascii="Times New Roman" w:hAnsi="Times New Roman"/>
          <w:b w:val="0"/>
          <w:color w:val="auto"/>
          <w:sz w:val="24"/>
          <w:szCs w:val="24"/>
        </w:rPr>
        <w:t>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5. Название се</w:t>
      </w:r>
      <w:r w:rsidRPr="000C3E72">
        <w:rPr>
          <w:rFonts w:ascii="Times New Roman" w:hAnsi="Times New Roman"/>
          <w:b w:val="0"/>
          <w:color w:val="auto"/>
          <w:sz w:val="24"/>
          <w:szCs w:val="24"/>
        </w:rPr>
        <w:t>к</w:t>
      </w:r>
      <w:r w:rsidRPr="000C3E72">
        <w:rPr>
          <w:rFonts w:ascii="Times New Roman" w:hAnsi="Times New Roman"/>
          <w:b w:val="0"/>
          <w:color w:val="auto"/>
          <w:sz w:val="24"/>
          <w:szCs w:val="24"/>
        </w:rPr>
        <w:t>ции_______________________________</w:t>
      </w:r>
      <w:r w:rsidR="000A1347" w:rsidRPr="000C3E72">
        <w:rPr>
          <w:rFonts w:ascii="Times New Roman" w:hAnsi="Times New Roman"/>
          <w:b w:val="0"/>
          <w:color w:val="auto"/>
          <w:sz w:val="24"/>
          <w:szCs w:val="24"/>
        </w:rPr>
        <w:t>______________________________________</w:t>
      </w:r>
      <w:r w:rsidR="006B7029" w:rsidRPr="000C3E72">
        <w:rPr>
          <w:rFonts w:ascii="Times New Roman" w:hAnsi="Times New Roman"/>
          <w:b w:val="0"/>
          <w:color w:val="auto"/>
          <w:sz w:val="24"/>
          <w:szCs w:val="24"/>
        </w:rPr>
        <w:t>____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6. Необходимые технические средс</w:t>
      </w:r>
      <w:r w:rsidRPr="000C3E72">
        <w:rPr>
          <w:rFonts w:ascii="Times New Roman" w:hAnsi="Times New Roman"/>
          <w:b w:val="0"/>
          <w:color w:val="auto"/>
          <w:sz w:val="24"/>
          <w:szCs w:val="24"/>
        </w:rPr>
        <w:t>т</w:t>
      </w:r>
      <w:r w:rsidRPr="000C3E72">
        <w:rPr>
          <w:rFonts w:ascii="Times New Roman" w:hAnsi="Times New Roman"/>
          <w:b w:val="0"/>
          <w:color w:val="auto"/>
          <w:sz w:val="24"/>
          <w:szCs w:val="24"/>
        </w:rPr>
        <w:t>ва_________</w:t>
      </w:r>
      <w:r w:rsidR="000A1347" w:rsidRPr="000C3E72">
        <w:rPr>
          <w:rFonts w:ascii="Times New Roman" w:hAnsi="Times New Roman"/>
          <w:b w:val="0"/>
          <w:color w:val="auto"/>
          <w:sz w:val="24"/>
          <w:szCs w:val="24"/>
        </w:rPr>
        <w:t>_______________________________________________</w:t>
      </w:r>
      <w:r w:rsidR="006B7029" w:rsidRPr="000C3E72">
        <w:rPr>
          <w:rFonts w:ascii="Times New Roman" w:hAnsi="Times New Roman"/>
          <w:b w:val="0"/>
          <w:color w:val="auto"/>
          <w:sz w:val="24"/>
          <w:szCs w:val="24"/>
        </w:rPr>
        <w:t>_</w:t>
      </w:r>
    </w:p>
    <w:p w:rsidR="008913C4" w:rsidRPr="000C3E72" w:rsidRDefault="008913C4" w:rsidP="00BA095A">
      <w:pPr>
        <w:spacing w:after="0" w:line="240" w:lineRule="auto"/>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7. Адрес докладчика для переписки (почт</w:t>
      </w:r>
      <w:r w:rsidRPr="000C3E72">
        <w:rPr>
          <w:rFonts w:ascii="Times New Roman" w:hAnsi="Times New Roman"/>
          <w:b w:val="0"/>
          <w:color w:val="auto"/>
          <w:sz w:val="24"/>
          <w:szCs w:val="24"/>
        </w:rPr>
        <w:t>о</w:t>
      </w:r>
      <w:r w:rsidRPr="000C3E72">
        <w:rPr>
          <w:rFonts w:ascii="Times New Roman" w:hAnsi="Times New Roman"/>
          <w:b w:val="0"/>
          <w:color w:val="auto"/>
          <w:sz w:val="24"/>
          <w:szCs w:val="24"/>
        </w:rPr>
        <w:t>вый адрес, телефон, е-</w:t>
      </w:r>
      <w:r w:rsidRPr="000C3E72">
        <w:rPr>
          <w:rFonts w:ascii="Times New Roman" w:hAnsi="Times New Roman"/>
          <w:b w:val="0"/>
          <w:color w:val="auto"/>
          <w:sz w:val="24"/>
          <w:szCs w:val="24"/>
          <w:lang w:val="en-US"/>
        </w:rPr>
        <w:t>mail</w:t>
      </w:r>
      <w:r w:rsidRPr="000C3E72">
        <w:rPr>
          <w:rFonts w:ascii="Times New Roman" w:hAnsi="Times New Roman"/>
          <w:b w:val="0"/>
          <w:color w:val="auto"/>
          <w:sz w:val="24"/>
          <w:szCs w:val="24"/>
        </w:rPr>
        <w:t>)_____________________________</w:t>
      </w:r>
      <w:r w:rsidR="006B7029" w:rsidRPr="000C3E72">
        <w:rPr>
          <w:rFonts w:ascii="Times New Roman" w:hAnsi="Times New Roman"/>
          <w:b w:val="0"/>
          <w:color w:val="auto"/>
          <w:sz w:val="24"/>
          <w:szCs w:val="24"/>
        </w:rPr>
        <w:t>_</w:t>
      </w:r>
    </w:p>
    <w:p w:rsidR="008913C4" w:rsidRPr="000C3E72" w:rsidRDefault="002A0439" w:rsidP="00BA095A">
      <w:pPr>
        <w:pStyle w:val="ac"/>
        <w:tabs>
          <w:tab w:val="left" w:pos="601"/>
        </w:tabs>
        <w:spacing w:after="0" w:line="240" w:lineRule="auto"/>
        <w:ind w:left="34" w:firstLine="0"/>
        <w:jc w:val="both"/>
        <w:rPr>
          <w:rFonts w:ascii="Times New Roman" w:hAnsi="Times New Roman"/>
          <w:b w:val="0"/>
          <w:color w:val="auto"/>
          <w:sz w:val="24"/>
          <w:szCs w:val="24"/>
        </w:rPr>
      </w:pPr>
      <w:r>
        <w:rPr>
          <w:rFonts w:ascii="Times New Roman" w:hAnsi="Times New Roman"/>
          <w:b w:val="0"/>
          <w:color w:val="auto"/>
          <w:sz w:val="24"/>
          <w:szCs w:val="24"/>
          <w:lang w:val="ru-RU"/>
        </w:rPr>
        <w:t>8</w:t>
      </w:r>
      <w:r w:rsidR="008913C4" w:rsidRPr="000C3E72">
        <w:rPr>
          <w:rFonts w:ascii="Times New Roman" w:hAnsi="Times New Roman"/>
          <w:b w:val="0"/>
          <w:color w:val="auto"/>
          <w:sz w:val="24"/>
          <w:szCs w:val="24"/>
        </w:rPr>
        <w:t>. Планирую: (нужно</w:t>
      </w:r>
      <w:r w:rsidR="006B7029" w:rsidRPr="000C3E72">
        <w:rPr>
          <w:rFonts w:ascii="Times New Roman" w:hAnsi="Times New Roman"/>
          <w:b w:val="0"/>
          <w:color w:val="auto"/>
          <w:sz w:val="24"/>
          <w:szCs w:val="24"/>
        </w:rPr>
        <w:t>е</w:t>
      </w:r>
      <w:r w:rsidR="008913C4" w:rsidRPr="000C3E72">
        <w:rPr>
          <w:rFonts w:ascii="Times New Roman" w:hAnsi="Times New Roman"/>
          <w:b w:val="0"/>
          <w:color w:val="auto"/>
          <w:sz w:val="24"/>
          <w:szCs w:val="24"/>
        </w:rPr>
        <w:t xml:space="preserve"> подчеркнуть)</w:t>
      </w:r>
    </w:p>
    <w:p w:rsidR="008913C4" w:rsidRPr="000C3E72" w:rsidRDefault="008913C4" w:rsidP="00BA095A">
      <w:pPr>
        <w:pStyle w:val="ac"/>
        <w:numPr>
          <w:ilvl w:val="0"/>
          <w:numId w:val="7"/>
        </w:numPr>
        <w:tabs>
          <w:tab w:val="left" w:pos="601"/>
        </w:tabs>
        <w:spacing w:after="0" w:line="240" w:lineRule="auto"/>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sidR="00F43942">
        <w:rPr>
          <w:rFonts w:ascii="Times New Roman" w:hAnsi="Times New Roman"/>
          <w:b w:val="0"/>
          <w:color w:val="auto"/>
          <w:sz w:val="24"/>
          <w:szCs w:val="24"/>
          <w:lang w:val="ru-RU"/>
        </w:rPr>
        <w:t xml:space="preserve"> на пленарном заседании</w:t>
      </w:r>
      <w:r w:rsidRPr="000C3E72">
        <w:rPr>
          <w:rFonts w:ascii="Times New Roman" w:hAnsi="Times New Roman"/>
          <w:b w:val="0"/>
          <w:color w:val="auto"/>
          <w:sz w:val="24"/>
          <w:szCs w:val="24"/>
        </w:rPr>
        <w:t xml:space="preserve"> (</w:t>
      </w:r>
      <w:r w:rsidR="002A0439">
        <w:rPr>
          <w:rFonts w:ascii="Times New Roman" w:hAnsi="Times New Roman"/>
          <w:b w:val="0"/>
          <w:color w:val="auto"/>
          <w:sz w:val="24"/>
          <w:szCs w:val="24"/>
          <w:lang w:val="en-US"/>
        </w:rPr>
        <w:t>online</w:t>
      </w:r>
      <w:r w:rsidRPr="000C3E72">
        <w:rPr>
          <w:rFonts w:ascii="Times New Roman" w:hAnsi="Times New Roman"/>
          <w:b w:val="0"/>
          <w:color w:val="auto"/>
          <w:sz w:val="24"/>
          <w:szCs w:val="24"/>
        </w:rPr>
        <w:t>.);</w:t>
      </w:r>
    </w:p>
    <w:p w:rsidR="008913C4" w:rsidRPr="000C3E72" w:rsidRDefault="00F43942" w:rsidP="00BA095A">
      <w:pPr>
        <w:pStyle w:val="ac"/>
        <w:numPr>
          <w:ilvl w:val="0"/>
          <w:numId w:val="7"/>
        </w:numPr>
        <w:tabs>
          <w:tab w:val="left" w:pos="601"/>
        </w:tabs>
        <w:spacing w:after="0" w:line="240" w:lineRule="auto"/>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Pr>
          <w:rFonts w:ascii="Times New Roman" w:hAnsi="Times New Roman"/>
          <w:b w:val="0"/>
          <w:color w:val="auto"/>
          <w:sz w:val="24"/>
          <w:szCs w:val="24"/>
          <w:lang w:val="ru-RU"/>
        </w:rPr>
        <w:t xml:space="preserve"> на секционном заседании</w:t>
      </w:r>
      <w:r w:rsidR="002A0439">
        <w:rPr>
          <w:rFonts w:ascii="Times New Roman" w:hAnsi="Times New Roman"/>
          <w:b w:val="0"/>
          <w:color w:val="auto"/>
          <w:sz w:val="24"/>
          <w:szCs w:val="24"/>
          <w:lang w:val="ru-RU"/>
        </w:rPr>
        <w:t xml:space="preserve"> (</w:t>
      </w:r>
      <w:r w:rsidR="002A0439">
        <w:rPr>
          <w:rFonts w:ascii="Times New Roman" w:hAnsi="Times New Roman"/>
          <w:b w:val="0"/>
          <w:color w:val="auto"/>
          <w:sz w:val="24"/>
          <w:szCs w:val="24"/>
          <w:lang w:val="en-US"/>
        </w:rPr>
        <w:t>online</w:t>
      </w:r>
      <w:r w:rsidR="002A0439">
        <w:rPr>
          <w:rFonts w:ascii="Times New Roman" w:hAnsi="Times New Roman"/>
          <w:b w:val="0"/>
          <w:color w:val="auto"/>
          <w:sz w:val="24"/>
          <w:szCs w:val="24"/>
          <w:lang w:val="ru-RU"/>
        </w:rPr>
        <w:t>)</w:t>
      </w:r>
      <w:r w:rsidR="008913C4" w:rsidRPr="000C3E72">
        <w:rPr>
          <w:rFonts w:ascii="Times New Roman" w:hAnsi="Times New Roman"/>
          <w:b w:val="0"/>
          <w:color w:val="auto"/>
          <w:sz w:val="24"/>
          <w:szCs w:val="24"/>
        </w:rPr>
        <w:t>;</w:t>
      </w:r>
    </w:p>
    <w:p w:rsidR="008913C4" w:rsidRPr="000C3E72" w:rsidRDefault="008913C4" w:rsidP="00BA095A">
      <w:pPr>
        <w:pStyle w:val="ac"/>
        <w:numPr>
          <w:ilvl w:val="0"/>
          <w:numId w:val="7"/>
        </w:numPr>
        <w:tabs>
          <w:tab w:val="left" w:pos="601"/>
        </w:tabs>
        <w:spacing w:after="0" w:line="240" w:lineRule="auto"/>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 xml:space="preserve">заочное участие (публикация). </w:t>
      </w:r>
    </w:p>
    <w:p w:rsidR="008913C4" w:rsidRPr="000C3E72" w:rsidRDefault="008913C4" w:rsidP="00BA095A">
      <w:pPr>
        <w:pStyle w:val="7"/>
        <w:spacing w:before="0" w:line="240" w:lineRule="auto"/>
        <w:ind w:firstLine="0"/>
        <w:jc w:val="left"/>
        <w:rPr>
          <w:rFonts w:ascii="Times New Roman" w:hAnsi="Times New Roman"/>
          <w:b w:val="0"/>
          <w:i w:val="0"/>
          <w:iCs w:val="0"/>
          <w:color w:val="auto"/>
          <w:sz w:val="24"/>
          <w:szCs w:val="24"/>
          <w:lang w:val="en-US" w:eastAsia="ru-RU"/>
        </w:rPr>
      </w:pPr>
      <w:r w:rsidRPr="000C3E72">
        <w:rPr>
          <w:rFonts w:ascii="Times New Roman" w:hAnsi="Times New Roman"/>
          <w:b w:val="0"/>
          <w:color w:val="auto"/>
          <w:sz w:val="24"/>
          <w:szCs w:val="24"/>
        </w:rPr>
        <w:t>Дата ____________Подпись_________</w:t>
      </w:r>
      <w:r w:rsidRPr="000C3E72">
        <w:rPr>
          <w:rFonts w:ascii="Times New Roman" w:hAnsi="Times New Roman"/>
          <w:i w:val="0"/>
          <w:iCs w:val="0"/>
          <w:color w:val="FFFF00"/>
          <w:sz w:val="24"/>
          <w:szCs w:val="24"/>
          <w:lang w:eastAsia="ru-RU"/>
        </w:rPr>
        <w:tab/>
      </w:r>
      <w:r w:rsidRPr="000C3E72">
        <w:rPr>
          <w:rFonts w:ascii="Times New Roman" w:hAnsi="Times New Roman"/>
          <w:b w:val="0"/>
          <w:i w:val="0"/>
          <w:iCs w:val="0"/>
          <w:color w:val="auto"/>
          <w:sz w:val="24"/>
          <w:szCs w:val="24"/>
          <w:lang w:eastAsia="ru-RU"/>
        </w:rPr>
        <w:tab/>
      </w:r>
    </w:p>
    <w:p w:rsidR="008913C4" w:rsidRPr="000C3E72" w:rsidRDefault="008913C4" w:rsidP="00954BE4">
      <w:pPr>
        <w:pStyle w:val="7"/>
        <w:spacing w:before="0" w:line="240" w:lineRule="auto"/>
        <w:rPr>
          <w:rFonts w:ascii="Times New Roman" w:hAnsi="Times New Roman"/>
          <w:b w:val="0"/>
          <w:i w:val="0"/>
          <w:iCs w:val="0"/>
          <w:color w:val="auto"/>
          <w:sz w:val="24"/>
          <w:szCs w:val="24"/>
          <w:lang w:val="en-US" w:eastAsia="ru-RU"/>
        </w:rPr>
      </w:pPr>
    </w:p>
    <w:p w:rsidR="009B0801" w:rsidRDefault="009B0801" w:rsidP="00954BE4">
      <w:pPr>
        <w:pStyle w:val="7"/>
        <w:spacing w:before="0" w:line="240" w:lineRule="auto"/>
        <w:rPr>
          <w:rFonts w:ascii="Times New Roman" w:hAnsi="Times New Roman"/>
          <w:i w:val="0"/>
          <w:color w:val="2218A8"/>
          <w:sz w:val="28"/>
          <w:szCs w:val="28"/>
        </w:rPr>
      </w:pPr>
    </w:p>
    <w:p w:rsidR="009B0801" w:rsidRDefault="009B0801" w:rsidP="00954BE4">
      <w:pPr>
        <w:pStyle w:val="7"/>
        <w:spacing w:before="0" w:line="240" w:lineRule="auto"/>
        <w:rPr>
          <w:rFonts w:ascii="Times New Roman" w:hAnsi="Times New Roman"/>
          <w:i w:val="0"/>
          <w:color w:val="2218A8"/>
          <w:sz w:val="28"/>
          <w:szCs w:val="28"/>
        </w:rPr>
      </w:pPr>
    </w:p>
    <w:p w:rsidR="008913C4" w:rsidRPr="000C3E72" w:rsidRDefault="008913C4" w:rsidP="00954BE4">
      <w:pPr>
        <w:pStyle w:val="7"/>
        <w:spacing w:before="0" w:line="240" w:lineRule="auto"/>
        <w:rPr>
          <w:rFonts w:ascii="Times New Roman" w:hAnsi="Times New Roman"/>
          <w:i w:val="0"/>
          <w:color w:val="2218A8"/>
          <w:sz w:val="28"/>
          <w:szCs w:val="28"/>
        </w:rPr>
      </w:pPr>
      <w:r w:rsidRPr="000C3E72">
        <w:rPr>
          <w:rFonts w:ascii="Times New Roman" w:hAnsi="Times New Roman"/>
          <w:i w:val="0"/>
          <w:color w:val="2218A8"/>
          <w:sz w:val="28"/>
          <w:szCs w:val="28"/>
        </w:rPr>
        <w:t>Образец оформления статьи</w:t>
      </w:r>
    </w:p>
    <w:p w:rsidR="008913C4" w:rsidRPr="000C3E72" w:rsidRDefault="008913C4" w:rsidP="00374574">
      <w:pPr>
        <w:pStyle w:val="4"/>
        <w:spacing w:before="0" w:after="0" w:line="240" w:lineRule="auto"/>
        <w:jc w:val="right"/>
        <w:rPr>
          <w:rFonts w:ascii="Times New Roman" w:hAnsi="Times New Roman"/>
          <w:b w:val="0"/>
          <w:i/>
          <w:color w:val="auto"/>
        </w:rPr>
      </w:pPr>
      <w:r w:rsidRPr="000C3E72">
        <w:rPr>
          <w:rFonts w:ascii="Times New Roman" w:hAnsi="Times New Roman"/>
          <w:b w:val="0"/>
          <w:iCs/>
          <w:color w:val="auto"/>
        </w:rPr>
        <w:t>УДК</w:t>
      </w:r>
      <w:r w:rsidR="009B0801">
        <w:rPr>
          <w:rFonts w:ascii="Times New Roman" w:hAnsi="Times New Roman"/>
          <w:b w:val="0"/>
          <w:iCs/>
          <w:color w:val="auto"/>
        </w:rPr>
        <w:t>__________</w:t>
      </w:r>
      <w:r w:rsidR="000A1347" w:rsidRPr="000C3E72">
        <w:rPr>
          <w:rFonts w:ascii="Times New Roman" w:hAnsi="Times New Roman"/>
          <w:b w:val="0"/>
          <w:iCs/>
          <w:color w:val="auto"/>
        </w:rPr>
        <w:t xml:space="preserve">                                             </w:t>
      </w:r>
      <w:r w:rsidR="000C3E72">
        <w:rPr>
          <w:rFonts w:ascii="Times New Roman" w:hAnsi="Times New Roman"/>
          <w:b w:val="0"/>
          <w:iCs/>
          <w:color w:val="auto"/>
        </w:rPr>
        <w:t xml:space="preserve">                 </w:t>
      </w:r>
      <w:r w:rsidR="000A1347" w:rsidRPr="000C3E72">
        <w:rPr>
          <w:rFonts w:ascii="Times New Roman" w:hAnsi="Times New Roman"/>
          <w:b w:val="0"/>
          <w:iCs/>
          <w:color w:val="auto"/>
        </w:rPr>
        <w:t xml:space="preserve">        </w:t>
      </w:r>
      <w:r w:rsidR="00945B0A" w:rsidRPr="000C3E72">
        <w:rPr>
          <w:rFonts w:ascii="Times New Roman" w:hAnsi="Times New Roman"/>
          <w:b w:val="0"/>
          <w:iCs/>
          <w:color w:val="auto"/>
        </w:rPr>
        <w:t xml:space="preserve">       </w:t>
      </w:r>
      <w:r w:rsidRPr="000C3E72">
        <w:rPr>
          <w:rFonts w:ascii="Times New Roman" w:hAnsi="Times New Roman"/>
          <w:b w:val="0"/>
          <w:iCs/>
          <w:color w:val="auto"/>
        </w:rPr>
        <w:t xml:space="preserve">        </w:t>
      </w:r>
      <w:r w:rsidRPr="000C3E72">
        <w:rPr>
          <w:rFonts w:ascii="Times New Roman" w:hAnsi="Times New Roman"/>
          <w:b w:val="0"/>
          <w:i/>
          <w:color w:val="auto"/>
        </w:rPr>
        <w:t xml:space="preserve"> </w:t>
      </w:r>
      <w:r w:rsidR="000A1347" w:rsidRPr="000C3E72">
        <w:rPr>
          <w:rFonts w:ascii="Times New Roman" w:hAnsi="Times New Roman"/>
          <w:i/>
          <w:color w:val="auto"/>
        </w:rPr>
        <w:t>В.В</w:t>
      </w:r>
      <w:r w:rsidRPr="000C3E72">
        <w:rPr>
          <w:rFonts w:ascii="Times New Roman" w:hAnsi="Times New Roman"/>
          <w:i/>
          <w:color w:val="auto"/>
        </w:rPr>
        <w:t>. Петров</w:t>
      </w:r>
      <w:r w:rsidRPr="000C3E72">
        <w:rPr>
          <w:rFonts w:ascii="Times New Roman" w:hAnsi="Times New Roman"/>
          <w:b w:val="0"/>
          <w:i/>
          <w:color w:val="auto"/>
        </w:rPr>
        <w:t xml:space="preserve"> (</w:t>
      </w:r>
      <w:r w:rsidRPr="000C3E72">
        <w:rPr>
          <w:rFonts w:ascii="Times New Roman" w:hAnsi="Times New Roman"/>
          <w:b w:val="0"/>
          <w:i/>
          <w:color w:val="auto"/>
          <w:lang w:val="en-US"/>
        </w:rPr>
        <w:t>e</w:t>
      </w:r>
      <w:r w:rsidRPr="000C3E72">
        <w:rPr>
          <w:rFonts w:ascii="Times New Roman" w:hAnsi="Times New Roman"/>
          <w:b w:val="0"/>
          <w:i/>
          <w:color w:val="auto"/>
        </w:rPr>
        <w:t>-</w:t>
      </w:r>
      <w:r w:rsidRPr="000C3E72">
        <w:rPr>
          <w:rFonts w:ascii="Times New Roman" w:hAnsi="Times New Roman"/>
          <w:b w:val="0"/>
          <w:i/>
          <w:color w:val="auto"/>
          <w:lang w:val="en-US"/>
        </w:rPr>
        <w:t>mail</w:t>
      </w:r>
      <w:r w:rsidRPr="000C3E72">
        <w:rPr>
          <w:rFonts w:ascii="Times New Roman" w:hAnsi="Times New Roman"/>
          <w:b w:val="0"/>
          <w:i/>
          <w:color w:val="auto"/>
        </w:rPr>
        <w:t>),</w:t>
      </w:r>
    </w:p>
    <w:p w:rsidR="008913C4" w:rsidRPr="000C3E72" w:rsidRDefault="00760DDB" w:rsidP="00374574">
      <w:pPr>
        <w:spacing w:after="0" w:line="240" w:lineRule="auto"/>
        <w:jc w:val="right"/>
        <w:rPr>
          <w:rFonts w:ascii="Times New Roman" w:hAnsi="Times New Roman"/>
          <w:b w:val="0"/>
          <w:i/>
          <w:color w:val="auto"/>
          <w:sz w:val="28"/>
          <w:szCs w:val="28"/>
        </w:rPr>
      </w:pPr>
      <w:r>
        <w:rPr>
          <w:rFonts w:ascii="Times New Roman" w:hAnsi="Times New Roman"/>
          <w:b w:val="0"/>
          <w:i/>
          <w:color w:val="auto"/>
          <w:sz w:val="28"/>
          <w:szCs w:val="28"/>
        </w:rPr>
        <w:t>канд.</w:t>
      </w:r>
      <w:r w:rsidR="008913C4" w:rsidRPr="000C3E72">
        <w:rPr>
          <w:rFonts w:ascii="Times New Roman" w:hAnsi="Times New Roman"/>
          <w:b w:val="0"/>
          <w:i/>
          <w:color w:val="auto"/>
          <w:sz w:val="28"/>
          <w:szCs w:val="28"/>
        </w:rPr>
        <w:t xml:space="preserve"> </w:t>
      </w:r>
      <w:r w:rsidR="00A3779A">
        <w:rPr>
          <w:rFonts w:ascii="Times New Roman" w:hAnsi="Times New Roman"/>
          <w:b w:val="0"/>
          <w:i/>
          <w:color w:val="auto"/>
          <w:sz w:val="28"/>
          <w:szCs w:val="28"/>
        </w:rPr>
        <w:t>техн</w:t>
      </w:r>
      <w:r>
        <w:rPr>
          <w:rFonts w:ascii="Times New Roman" w:hAnsi="Times New Roman"/>
          <w:b w:val="0"/>
          <w:i/>
          <w:color w:val="auto"/>
          <w:sz w:val="28"/>
          <w:szCs w:val="28"/>
        </w:rPr>
        <w:t>. наук, доцент</w:t>
      </w:r>
      <w:r w:rsidR="008913C4" w:rsidRPr="000C3E72">
        <w:rPr>
          <w:rFonts w:ascii="Times New Roman" w:hAnsi="Times New Roman"/>
          <w:b w:val="0"/>
          <w:i/>
          <w:color w:val="auto"/>
          <w:sz w:val="28"/>
          <w:szCs w:val="28"/>
        </w:rPr>
        <w:t xml:space="preserve">,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 xml:space="preserve">Белорусский торгово-экономический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университет потребительской кооперации</w:t>
      </w:r>
    </w:p>
    <w:p w:rsidR="008913C4" w:rsidRPr="000C3E72" w:rsidRDefault="008913C4" w:rsidP="001E4FF4">
      <w:pPr>
        <w:spacing w:after="0" w:line="240" w:lineRule="auto"/>
        <w:jc w:val="right"/>
        <w:rPr>
          <w:rFonts w:ascii="Times New Roman" w:hAnsi="Times New Roman"/>
          <w:b w:val="0"/>
          <w:color w:val="auto"/>
          <w:sz w:val="28"/>
          <w:szCs w:val="28"/>
        </w:rPr>
      </w:pPr>
      <w:r w:rsidRPr="000C3E72">
        <w:rPr>
          <w:rFonts w:ascii="Times New Roman" w:hAnsi="Times New Roman"/>
          <w:b w:val="0"/>
          <w:i/>
          <w:color w:val="auto"/>
          <w:sz w:val="28"/>
          <w:szCs w:val="28"/>
        </w:rPr>
        <w:t>г. Гомель, Республика Беларусь</w:t>
      </w:r>
      <w:r w:rsidRPr="000C3E72">
        <w:rPr>
          <w:rFonts w:ascii="Times New Roman" w:hAnsi="Times New Roman"/>
          <w:b w:val="0"/>
          <w:color w:val="auto"/>
          <w:sz w:val="28"/>
          <w:szCs w:val="28"/>
        </w:rPr>
        <w:t xml:space="preserve"> </w:t>
      </w:r>
    </w:p>
    <w:p w:rsidR="008913C4" w:rsidRPr="000C3E72" w:rsidRDefault="008913C4" w:rsidP="00C64300">
      <w:pPr>
        <w:spacing w:after="0" w:line="240" w:lineRule="auto"/>
        <w:rPr>
          <w:rFonts w:ascii="Times New Roman" w:hAnsi="Times New Roman"/>
          <w:b w:val="0"/>
          <w:color w:val="auto"/>
          <w:sz w:val="28"/>
          <w:szCs w:val="28"/>
        </w:rPr>
      </w:pPr>
    </w:p>
    <w:p w:rsidR="008913C4" w:rsidRPr="00561DE2" w:rsidRDefault="00BF52C9" w:rsidP="00C64300">
      <w:pPr>
        <w:spacing w:after="0" w:line="240" w:lineRule="auto"/>
        <w:rPr>
          <w:rFonts w:ascii="Times New Roman" w:hAnsi="Times New Roman"/>
          <w:caps/>
          <w:color w:val="auto"/>
          <w:sz w:val="28"/>
          <w:szCs w:val="28"/>
          <w:lang w:val="en-US"/>
        </w:rPr>
      </w:pPr>
      <w:r w:rsidRPr="000C3E72">
        <w:rPr>
          <w:rFonts w:ascii="Times New Roman" w:hAnsi="Times New Roman"/>
          <w:caps/>
          <w:color w:val="auto"/>
          <w:sz w:val="28"/>
          <w:szCs w:val="28"/>
        </w:rPr>
        <w:t xml:space="preserve">АКТУАЛЬНЫЕ ВОПРОСЫ </w:t>
      </w:r>
      <w:r w:rsidR="00561DE2">
        <w:rPr>
          <w:rFonts w:ascii="Times New Roman" w:hAnsi="Times New Roman"/>
          <w:caps/>
          <w:color w:val="auto"/>
          <w:sz w:val="28"/>
          <w:szCs w:val="28"/>
        </w:rPr>
        <w:t>ЭЛЕКТРОННО</w:t>
      </w:r>
      <w:r w:rsidR="007F6F4C">
        <w:rPr>
          <w:rFonts w:ascii="Times New Roman" w:hAnsi="Times New Roman"/>
          <w:caps/>
          <w:color w:val="auto"/>
          <w:sz w:val="28"/>
          <w:szCs w:val="28"/>
        </w:rPr>
        <w:t>й коммерции</w:t>
      </w:r>
    </w:p>
    <w:p w:rsidR="008913C4" w:rsidRPr="000C3E72" w:rsidRDefault="008913C4" w:rsidP="00C64300">
      <w:pPr>
        <w:spacing w:after="0" w:line="240" w:lineRule="auto"/>
        <w:rPr>
          <w:rFonts w:ascii="Times New Roman" w:hAnsi="Times New Roman"/>
          <w:b w:val="0"/>
          <w:color w:val="auto"/>
          <w:sz w:val="28"/>
          <w:szCs w:val="28"/>
        </w:rPr>
      </w:pP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Аннотация (на русском и английском языках до 60 слов)</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color w:val="auto"/>
          <w:sz w:val="28"/>
          <w:szCs w:val="28"/>
        </w:rPr>
        <w:t>Ключевые слова</w:t>
      </w:r>
      <w:r w:rsidR="00BF52C9" w:rsidRPr="000C3E72">
        <w:rPr>
          <w:rFonts w:ascii="Times New Roman" w:hAnsi="Times New Roman"/>
          <w:b w:val="0"/>
          <w:color w:val="auto"/>
          <w:sz w:val="28"/>
          <w:szCs w:val="28"/>
        </w:rPr>
        <w:t>:</w:t>
      </w:r>
      <w:r w:rsidR="00E95E3A">
        <w:rPr>
          <w:rFonts w:ascii="Times New Roman" w:hAnsi="Times New Roman"/>
          <w:b w:val="0"/>
          <w:color w:val="auto"/>
          <w:sz w:val="28"/>
          <w:szCs w:val="28"/>
        </w:rPr>
        <w:t xml:space="preserve"> (</w:t>
      </w:r>
      <w:r w:rsidR="00E95E3A" w:rsidRPr="000C3E72">
        <w:rPr>
          <w:rFonts w:ascii="Times New Roman" w:hAnsi="Times New Roman"/>
          <w:b w:val="0"/>
          <w:color w:val="auto"/>
          <w:sz w:val="28"/>
          <w:szCs w:val="28"/>
        </w:rPr>
        <w:t xml:space="preserve">на русском и английском языках </w:t>
      </w:r>
      <w:r w:rsidR="00E95E3A">
        <w:rPr>
          <w:rFonts w:ascii="Times New Roman" w:hAnsi="Times New Roman"/>
          <w:b w:val="0"/>
          <w:color w:val="auto"/>
          <w:sz w:val="28"/>
          <w:szCs w:val="28"/>
        </w:rPr>
        <w:t>5-8 слов)</w:t>
      </w:r>
      <w:r w:rsidR="00BF52C9"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p>
    <w:p w:rsidR="008913C4" w:rsidRPr="000C3E72" w:rsidRDefault="006B7029"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О</w:t>
      </w:r>
      <w:r w:rsidR="00BF52C9" w:rsidRPr="000C3E72">
        <w:rPr>
          <w:rFonts w:ascii="Times New Roman" w:hAnsi="Times New Roman"/>
          <w:b w:val="0"/>
          <w:color w:val="auto"/>
          <w:sz w:val="28"/>
          <w:szCs w:val="28"/>
        </w:rPr>
        <w:t>сновной т</w:t>
      </w:r>
      <w:r w:rsidR="008913C4" w:rsidRPr="000C3E72">
        <w:rPr>
          <w:rFonts w:ascii="Times New Roman" w:hAnsi="Times New Roman"/>
          <w:b w:val="0"/>
          <w:color w:val="auto"/>
          <w:sz w:val="28"/>
          <w:szCs w:val="28"/>
        </w:rPr>
        <w:t>екст</w:t>
      </w:r>
      <w:r w:rsidR="00BF52C9" w:rsidRPr="000C3E72">
        <w:rPr>
          <w:rFonts w:ascii="Times New Roman" w:hAnsi="Times New Roman"/>
          <w:b w:val="0"/>
          <w:color w:val="auto"/>
          <w:sz w:val="28"/>
          <w:szCs w:val="28"/>
        </w:rPr>
        <w:t xml:space="preserve"> статьи</w:t>
      </w:r>
      <w:r w:rsidR="009B0801">
        <w:rPr>
          <w:rFonts w:ascii="Times New Roman" w:hAnsi="Times New Roman"/>
          <w:b w:val="0"/>
          <w:color w:val="auto"/>
          <w:sz w:val="28"/>
          <w:szCs w:val="28"/>
        </w:rPr>
        <w:t xml:space="preserve"> </w:t>
      </w:r>
      <w:r w:rsidR="009B0801" w:rsidRPr="000C3E72">
        <w:rPr>
          <w:rFonts w:ascii="Times New Roman" w:hAnsi="Times New Roman"/>
          <w:b w:val="0"/>
          <w:color w:val="auto"/>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8913C4"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color w:val="auto"/>
          <w:sz w:val="28"/>
          <w:szCs w:val="28"/>
        </w:rPr>
      </w:pPr>
    </w:p>
    <w:p w:rsidR="008913C4" w:rsidRDefault="008913C4" w:rsidP="00954BE4">
      <w:pPr>
        <w:tabs>
          <w:tab w:val="left" w:pos="3724"/>
          <w:tab w:val="left" w:pos="4292"/>
        </w:tabs>
        <w:spacing w:after="0" w:line="240" w:lineRule="auto"/>
        <w:ind w:left="828" w:right="175" w:firstLine="459"/>
        <w:jc w:val="left"/>
        <w:rPr>
          <w:rFonts w:ascii="Times New Roman" w:hAnsi="Times New Roman"/>
          <w:b w:val="0"/>
          <w:color w:val="auto"/>
          <w:sz w:val="28"/>
          <w:szCs w:val="28"/>
        </w:rPr>
      </w:pPr>
      <w:r w:rsidRPr="000C3E72">
        <w:rPr>
          <w:rFonts w:ascii="Times New Roman" w:hAnsi="Times New Roman"/>
          <w:color w:val="auto"/>
          <w:sz w:val="28"/>
          <w:szCs w:val="28"/>
        </w:rPr>
        <w:t xml:space="preserve">Список литературы </w:t>
      </w:r>
      <w:r w:rsidRPr="000C3E72">
        <w:rPr>
          <w:rFonts w:ascii="Times New Roman" w:hAnsi="Times New Roman"/>
          <w:b w:val="0"/>
          <w:color w:val="auto"/>
          <w:sz w:val="28"/>
          <w:szCs w:val="28"/>
        </w:rPr>
        <w:t xml:space="preserve">(не более </w:t>
      </w:r>
      <w:r w:rsidR="007228B0" w:rsidRPr="000C3E72">
        <w:rPr>
          <w:rFonts w:ascii="Times New Roman" w:hAnsi="Times New Roman"/>
          <w:b w:val="0"/>
          <w:color w:val="auto"/>
          <w:sz w:val="28"/>
          <w:szCs w:val="28"/>
        </w:rPr>
        <w:t>5</w:t>
      </w:r>
      <w:r w:rsidRPr="000C3E72">
        <w:rPr>
          <w:rFonts w:ascii="Times New Roman" w:hAnsi="Times New Roman"/>
          <w:b w:val="0"/>
          <w:color w:val="auto"/>
          <w:sz w:val="28"/>
          <w:szCs w:val="28"/>
        </w:rPr>
        <w:t xml:space="preserve"> ист.)</w:t>
      </w:r>
    </w:p>
    <w:p w:rsidR="00470183" w:rsidRDefault="00470183" w:rsidP="00954BE4">
      <w:pPr>
        <w:tabs>
          <w:tab w:val="left" w:pos="3724"/>
          <w:tab w:val="left" w:pos="4292"/>
        </w:tabs>
        <w:spacing w:after="0" w:line="240" w:lineRule="auto"/>
        <w:ind w:left="828" w:right="175" w:firstLine="459"/>
        <w:jc w:val="left"/>
        <w:rPr>
          <w:rFonts w:ascii="Times New Roman" w:hAnsi="Times New Roman"/>
          <w:noProof/>
          <w:sz w:val="28"/>
          <w:szCs w:val="28"/>
        </w:rPr>
      </w:pPr>
    </w:p>
    <w:p w:rsidR="00470183" w:rsidRPr="000C3E72" w:rsidRDefault="00470183" w:rsidP="00954BE4">
      <w:pPr>
        <w:tabs>
          <w:tab w:val="left" w:pos="3724"/>
          <w:tab w:val="left" w:pos="4292"/>
        </w:tabs>
        <w:spacing w:after="0" w:line="240" w:lineRule="auto"/>
        <w:ind w:left="828" w:right="175" w:firstLine="459"/>
        <w:jc w:val="left"/>
        <w:rPr>
          <w:rFonts w:ascii="Times New Roman" w:hAnsi="Times New Roman"/>
          <w:noProof/>
          <w:sz w:val="28"/>
          <w:szCs w:val="28"/>
        </w:rPr>
      </w:pPr>
    </w:p>
    <w:p w:rsidR="008913C4" w:rsidRPr="006B7029" w:rsidRDefault="008913C4" w:rsidP="00954BE4">
      <w:pPr>
        <w:spacing w:after="0" w:line="240" w:lineRule="auto"/>
        <w:rPr>
          <w:rFonts w:ascii="Times New Roman" w:hAnsi="Times New Roman"/>
          <w:color w:val="FFFFFF"/>
          <w:sz w:val="24"/>
        </w:rPr>
      </w:pPr>
    </w:p>
    <w:p w:rsidR="008913C4" w:rsidRPr="007F6F4C" w:rsidRDefault="00C14072" w:rsidP="00596F2F">
      <w:pPr>
        <w:shd w:val="clear" w:color="auto" w:fill="FFCC00"/>
        <w:spacing w:after="0" w:line="240" w:lineRule="auto"/>
        <w:ind w:firstLine="33"/>
        <w:rPr>
          <w:rFonts w:ascii="Times New Roman" w:hAnsi="Times New Roman"/>
          <w:caps/>
          <w:color w:val="10096B"/>
          <w:sz w:val="28"/>
          <w:szCs w:val="28"/>
        </w:rPr>
      </w:pPr>
      <w:r>
        <w:rPr>
          <w:rFonts w:ascii="Times New Roman" w:hAnsi="Times New Roman"/>
          <w:noProof/>
          <w:color w:val="2218A8"/>
          <w:sz w:val="26"/>
          <w:szCs w:val="26"/>
          <w:lang w:eastAsia="ru-RU"/>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8255</wp:posOffset>
            </wp:positionV>
            <wp:extent cx="1343025" cy="1587500"/>
            <wp:effectExtent l="19050" t="0" r="9525"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43025" cy="1587500"/>
                    </a:xfrm>
                    <a:prstGeom prst="rect">
                      <a:avLst/>
                    </a:prstGeom>
                    <a:noFill/>
                  </pic:spPr>
                </pic:pic>
              </a:graphicData>
            </a:graphic>
          </wp:anchor>
        </w:drawing>
      </w:r>
      <w:r w:rsidR="008913C4" w:rsidRPr="007F6F4C">
        <w:rPr>
          <w:rFonts w:ascii="Times New Roman" w:hAnsi="Times New Roman"/>
          <w:caps/>
          <w:color w:val="10096B"/>
          <w:sz w:val="28"/>
          <w:szCs w:val="28"/>
        </w:rPr>
        <w:t>Контакты:</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УО «Белорусский торгово-экономический университет потребител</w:t>
      </w:r>
      <w:r w:rsidRPr="007F6F4C">
        <w:rPr>
          <w:rFonts w:ascii="Times New Roman" w:hAnsi="Times New Roman"/>
          <w:color w:val="2218A8"/>
          <w:sz w:val="26"/>
          <w:szCs w:val="26"/>
        </w:rPr>
        <w:t>ь</w:t>
      </w:r>
      <w:r w:rsidRPr="007F6F4C">
        <w:rPr>
          <w:rFonts w:ascii="Times New Roman" w:hAnsi="Times New Roman"/>
          <w:color w:val="2218A8"/>
          <w:sz w:val="26"/>
          <w:szCs w:val="26"/>
        </w:rPr>
        <w:t>ской коопер</w:t>
      </w:r>
      <w:r w:rsidRPr="007F6F4C">
        <w:rPr>
          <w:rFonts w:ascii="Times New Roman" w:hAnsi="Times New Roman"/>
          <w:color w:val="2218A8"/>
          <w:sz w:val="26"/>
          <w:szCs w:val="26"/>
        </w:rPr>
        <w:t>а</w:t>
      </w:r>
      <w:r w:rsidRPr="007F6F4C">
        <w:rPr>
          <w:rFonts w:ascii="Times New Roman" w:hAnsi="Times New Roman"/>
          <w:color w:val="2218A8"/>
          <w:sz w:val="26"/>
          <w:szCs w:val="26"/>
        </w:rPr>
        <w:t xml:space="preserve">ции» </w:t>
      </w:r>
    </w:p>
    <w:p w:rsidR="008913C4" w:rsidRPr="007F6F4C" w:rsidRDefault="008913C4"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Проспект Октября, 50, </w:t>
      </w:r>
      <w:smartTag w:uri="urn:schemas-microsoft-com:office:smarttags" w:element="metricconverter">
        <w:smartTagPr>
          <w:attr w:name="ProductID" w:val="246029, г"/>
        </w:smartTagPr>
        <w:r w:rsidRPr="007F6F4C">
          <w:rPr>
            <w:rFonts w:ascii="Times New Roman" w:hAnsi="Times New Roman"/>
            <w:color w:val="2218A8"/>
            <w:sz w:val="26"/>
            <w:szCs w:val="26"/>
          </w:rPr>
          <w:t>246029, г</w:t>
        </w:r>
      </w:smartTag>
      <w:r w:rsidRPr="007F6F4C">
        <w:rPr>
          <w:rFonts w:ascii="Times New Roman" w:hAnsi="Times New Roman"/>
          <w:color w:val="2218A8"/>
          <w:sz w:val="26"/>
          <w:szCs w:val="26"/>
        </w:rPr>
        <w:t xml:space="preserve">. Гомель, Республика Беларусь </w:t>
      </w:r>
    </w:p>
    <w:p w:rsidR="00596F2F" w:rsidRPr="007F6F4C" w:rsidRDefault="00596F2F"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Телефон: </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+375232</w:t>
      </w:r>
      <w:r w:rsidR="00985CFE" w:rsidRPr="007F6F4C">
        <w:rPr>
          <w:rFonts w:ascii="Times New Roman" w:hAnsi="Times New Roman"/>
          <w:color w:val="2218A8"/>
          <w:sz w:val="26"/>
          <w:szCs w:val="26"/>
        </w:rPr>
        <w:t>405731</w:t>
      </w:r>
      <w:r w:rsidRPr="007F6F4C">
        <w:rPr>
          <w:rFonts w:ascii="Times New Roman" w:hAnsi="Times New Roman"/>
          <w:color w:val="2218A8"/>
          <w:sz w:val="26"/>
          <w:szCs w:val="26"/>
        </w:rPr>
        <w:t xml:space="preserve"> – отдел координации н</w:t>
      </w:r>
      <w:r w:rsidRPr="007F6F4C">
        <w:rPr>
          <w:rFonts w:ascii="Times New Roman" w:hAnsi="Times New Roman"/>
          <w:color w:val="2218A8"/>
          <w:sz w:val="26"/>
          <w:szCs w:val="26"/>
        </w:rPr>
        <w:t>а</w:t>
      </w:r>
      <w:r w:rsidRPr="007F6F4C">
        <w:rPr>
          <w:rFonts w:ascii="Times New Roman" w:hAnsi="Times New Roman"/>
          <w:color w:val="2218A8"/>
          <w:sz w:val="26"/>
          <w:szCs w:val="26"/>
        </w:rPr>
        <w:t>учных проектов и программ</w:t>
      </w:r>
    </w:p>
    <w:p w:rsidR="007228B0" w:rsidRDefault="007228B0" w:rsidP="007228B0">
      <w:pPr>
        <w:pStyle w:val="a6"/>
        <w:shd w:val="clear" w:color="auto" w:fill="FFCC00"/>
        <w:spacing w:after="0" w:line="240" w:lineRule="auto"/>
        <w:ind w:left="0" w:firstLine="0"/>
        <w:jc w:val="both"/>
        <w:rPr>
          <w:rFonts w:ascii="Times New Roman" w:hAnsi="Times New Roman"/>
          <w:color w:val="2218A8"/>
          <w:sz w:val="28"/>
          <w:szCs w:val="28"/>
        </w:rPr>
      </w:pPr>
      <w:r w:rsidRPr="007F6F4C">
        <w:rPr>
          <w:rFonts w:ascii="Times New Roman" w:hAnsi="Times New Roman"/>
          <w:color w:val="auto"/>
          <w:sz w:val="26"/>
          <w:szCs w:val="26"/>
        </w:rPr>
        <w:t xml:space="preserve">Электронная почта: </w:t>
      </w:r>
      <w:hyperlink r:id="rId10" w:history="1">
        <w:r w:rsidRPr="007F6F4C">
          <w:rPr>
            <w:rStyle w:val="ae"/>
            <w:rFonts w:ascii="Times New Roman" w:hAnsi="Times New Roman"/>
            <w:sz w:val="28"/>
            <w:szCs w:val="28"/>
            <w:u w:val="none"/>
          </w:rPr>
          <w:t>kоnf_</w:t>
        </w:r>
        <w:r w:rsidRPr="007F6F4C">
          <w:rPr>
            <w:rStyle w:val="ae"/>
            <w:rFonts w:ascii="Times New Roman" w:hAnsi="Times New Roman"/>
            <w:sz w:val="28"/>
            <w:szCs w:val="28"/>
            <w:u w:val="none"/>
            <w:lang w:val="en-US"/>
          </w:rPr>
          <w:t>bteu</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mail</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ru</w:t>
        </w:r>
      </w:hyperlink>
    </w:p>
    <w:p w:rsidR="00E61BE5" w:rsidRPr="000C3E72" w:rsidRDefault="00E61BE5" w:rsidP="007228B0">
      <w:pPr>
        <w:pStyle w:val="a6"/>
        <w:shd w:val="clear" w:color="auto" w:fill="FFCC00"/>
        <w:spacing w:after="0" w:line="240" w:lineRule="auto"/>
        <w:ind w:left="0" w:firstLine="0"/>
        <w:jc w:val="both"/>
        <w:rPr>
          <w:rFonts w:ascii="Times New Roman" w:hAnsi="Times New Roman"/>
          <w:color w:val="2218A8"/>
          <w:sz w:val="28"/>
          <w:szCs w:val="28"/>
        </w:rPr>
      </w:pPr>
    </w:p>
    <w:sectPr w:rsidR="00E61BE5" w:rsidRPr="000C3E72" w:rsidSect="00BC22E7">
      <w:type w:val="continuous"/>
      <w:pgSz w:w="11906" w:h="16838"/>
      <w:pgMar w:top="426" w:right="56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36" w:rsidRDefault="00D64736" w:rsidP="004D5BD1">
      <w:pPr>
        <w:spacing w:after="0" w:line="240" w:lineRule="auto"/>
      </w:pPr>
      <w:r>
        <w:separator/>
      </w:r>
    </w:p>
  </w:endnote>
  <w:endnote w:type="continuationSeparator" w:id="1">
    <w:p w:rsidR="00D64736" w:rsidRDefault="00D64736" w:rsidP="004D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36" w:rsidRDefault="00D64736" w:rsidP="004D5BD1">
      <w:pPr>
        <w:spacing w:after="0" w:line="240" w:lineRule="auto"/>
      </w:pPr>
      <w:r>
        <w:separator/>
      </w:r>
    </w:p>
  </w:footnote>
  <w:footnote w:type="continuationSeparator" w:id="1">
    <w:p w:rsidR="00D64736" w:rsidRDefault="00D64736" w:rsidP="004D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FA1"/>
    <w:multiLevelType w:val="hybridMultilevel"/>
    <w:tmpl w:val="F54A9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F17A8"/>
    <w:multiLevelType w:val="hybridMultilevel"/>
    <w:tmpl w:val="7B2815E0"/>
    <w:lvl w:ilvl="0" w:tplc="358A52D2">
      <w:numFmt w:val="bullet"/>
      <w:lvlText w:val=""/>
      <w:lvlJc w:val="left"/>
      <w:pPr>
        <w:tabs>
          <w:tab w:val="num" w:pos="1004"/>
        </w:tabs>
        <w:ind w:left="1004"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3E0920"/>
    <w:multiLevelType w:val="hybridMultilevel"/>
    <w:tmpl w:val="78C6E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741B9"/>
    <w:multiLevelType w:val="hybridMultilevel"/>
    <w:tmpl w:val="11540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5B5FB3"/>
    <w:multiLevelType w:val="hybridMultilevel"/>
    <w:tmpl w:val="4734002C"/>
    <w:lvl w:ilvl="0" w:tplc="EB5A9DE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D4519"/>
    <w:multiLevelType w:val="hybridMultilevel"/>
    <w:tmpl w:val="2D9E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3520E"/>
    <w:multiLevelType w:val="hybridMultilevel"/>
    <w:tmpl w:val="DF5A1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357"/>
  <w:doNotHyphenateCaps/>
  <w:characterSpacingControl w:val="doNotCompress"/>
  <w:hdrShapeDefaults>
    <o:shapedefaults v:ext="edit" spidmax="3074"/>
  </w:hdrShapeDefaults>
  <w:footnotePr>
    <w:footnote w:id="0"/>
    <w:footnote w:id="1"/>
  </w:footnotePr>
  <w:endnotePr>
    <w:endnote w:id="0"/>
    <w:endnote w:id="1"/>
  </w:endnotePr>
  <w:compat/>
  <w:rsids>
    <w:rsidRoot w:val="002B5C31"/>
    <w:rsid w:val="0000442C"/>
    <w:rsid w:val="000253C2"/>
    <w:rsid w:val="00025EDB"/>
    <w:rsid w:val="00031EE3"/>
    <w:rsid w:val="000525A1"/>
    <w:rsid w:val="0005710F"/>
    <w:rsid w:val="00070D9E"/>
    <w:rsid w:val="00073E4D"/>
    <w:rsid w:val="00085E43"/>
    <w:rsid w:val="000A1347"/>
    <w:rsid w:val="000C3E72"/>
    <w:rsid w:val="000E18E6"/>
    <w:rsid w:val="000F262D"/>
    <w:rsid w:val="000F4199"/>
    <w:rsid w:val="001118B0"/>
    <w:rsid w:val="00111F7D"/>
    <w:rsid w:val="0012021C"/>
    <w:rsid w:val="00124F94"/>
    <w:rsid w:val="001360DB"/>
    <w:rsid w:val="001460D8"/>
    <w:rsid w:val="001520B5"/>
    <w:rsid w:val="00152DA4"/>
    <w:rsid w:val="001602FB"/>
    <w:rsid w:val="00165933"/>
    <w:rsid w:val="00180A2E"/>
    <w:rsid w:val="001918E2"/>
    <w:rsid w:val="00195A3F"/>
    <w:rsid w:val="00195BD3"/>
    <w:rsid w:val="001A39AF"/>
    <w:rsid w:val="001B5A23"/>
    <w:rsid w:val="001B6C3F"/>
    <w:rsid w:val="001C0547"/>
    <w:rsid w:val="001E0F30"/>
    <w:rsid w:val="001E4FF4"/>
    <w:rsid w:val="001E63D9"/>
    <w:rsid w:val="00211A9B"/>
    <w:rsid w:val="00230654"/>
    <w:rsid w:val="00247F49"/>
    <w:rsid w:val="00256FA5"/>
    <w:rsid w:val="00261D25"/>
    <w:rsid w:val="00267EA1"/>
    <w:rsid w:val="002826D5"/>
    <w:rsid w:val="00287834"/>
    <w:rsid w:val="002A0439"/>
    <w:rsid w:val="002B5C31"/>
    <w:rsid w:val="002C2E9D"/>
    <w:rsid w:val="002C374D"/>
    <w:rsid w:val="002E3982"/>
    <w:rsid w:val="002F0B90"/>
    <w:rsid w:val="00313FC3"/>
    <w:rsid w:val="003470FF"/>
    <w:rsid w:val="00374574"/>
    <w:rsid w:val="003747C9"/>
    <w:rsid w:val="003808F4"/>
    <w:rsid w:val="00385841"/>
    <w:rsid w:val="00385E71"/>
    <w:rsid w:val="003A762B"/>
    <w:rsid w:val="003B0552"/>
    <w:rsid w:val="003B0EB7"/>
    <w:rsid w:val="003C5CB4"/>
    <w:rsid w:val="003E4CF3"/>
    <w:rsid w:val="00444CF0"/>
    <w:rsid w:val="00445E77"/>
    <w:rsid w:val="00446149"/>
    <w:rsid w:val="00470183"/>
    <w:rsid w:val="004B508D"/>
    <w:rsid w:val="004D1167"/>
    <w:rsid w:val="004D5BD1"/>
    <w:rsid w:val="004F603C"/>
    <w:rsid w:val="00546FBD"/>
    <w:rsid w:val="00547CCC"/>
    <w:rsid w:val="00561DE2"/>
    <w:rsid w:val="00563697"/>
    <w:rsid w:val="00576275"/>
    <w:rsid w:val="00583F21"/>
    <w:rsid w:val="00596F2F"/>
    <w:rsid w:val="005C7277"/>
    <w:rsid w:val="005F4BC8"/>
    <w:rsid w:val="006008D2"/>
    <w:rsid w:val="00616489"/>
    <w:rsid w:val="00636C00"/>
    <w:rsid w:val="00665323"/>
    <w:rsid w:val="006A12FF"/>
    <w:rsid w:val="006B047F"/>
    <w:rsid w:val="006B7029"/>
    <w:rsid w:val="006E10FE"/>
    <w:rsid w:val="006E3D0D"/>
    <w:rsid w:val="006E6575"/>
    <w:rsid w:val="006F52FD"/>
    <w:rsid w:val="00705A25"/>
    <w:rsid w:val="007202D0"/>
    <w:rsid w:val="007228B0"/>
    <w:rsid w:val="00731AD9"/>
    <w:rsid w:val="00733448"/>
    <w:rsid w:val="00737FCC"/>
    <w:rsid w:val="007571E4"/>
    <w:rsid w:val="00760DDB"/>
    <w:rsid w:val="00782C8D"/>
    <w:rsid w:val="007863AF"/>
    <w:rsid w:val="007A262C"/>
    <w:rsid w:val="007A3460"/>
    <w:rsid w:val="007B3064"/>
    <w:rsid w:val="007C6F78"/>
    <w:rsid w:val="007E1D14"/>
    <w:rsid w:val="007F6F4C"/>
    <w:rsid w:val="00810371"/>
    <w:rsid w:val="00816934"/>
    <w:rsid w:val="00840FDC"/>
    <w:rsid w:val="008438A8"/>
    <w:rsid w:val="00865431"/>
    <w:rsid w:val="008913C4"/>
    <w:rsid w:val="00892762"/>
    <w:rsid w:val="008A4CDE"/>
    <w:rsid w:val="008A5EC7"/>
    <w:rsid w:val="008B096E"/>
    <w:rsid w:val="008B5C61"/>
    <w:rsid w:val="008C5B26"/>
    <w:rsid w:val="008D6ADF"/>
    <w:rsid w:val="008D7C05"/>
    <w:rsid w:val="009045BC"/>
    <w:rsid w:val="00927D45"/>
    <w:rsid w:val="0093042F"/>
    <w:rsid w:val="009348EF"/>
    <w:rsid w:val="00945B0A"/>
    <w:rsid w:val="00954BE4"/>
    <w:rsid w:val="00960FDA"/>
    <w:rsid w:val="00985CFE"/>
    <w:rsid w:val="00992E3A"/>
    <w:rsid w:val="009A35AC"/>
    <w:rsid w:val="009B0801"/>
    <w:rsid w:val="009B1B73"/>
    <w:rsid w:val="009B3DCA"/>
    <w:rsid w:val="009C722E"/>
    <w:rsid w:val="009D19D4"/>
    <w:rsid w:val="009D1F5F"/>
    <w:rsid w:val="009D436E"/>
    <w:rsid w:val="009F61A1"/>
    <w:rsid w:val="009F6301"/>
    <w:rsid w:val="00A13EFF"/>
    <w:rsid w:val="00A16B42"/>
    <w:rsid w:val="00A3779A"/>
    <w:rsid w:val="00A3787F"/>
    <w:rsid w:val="00A50AC3"/>
    <w:rsid w:val="00A9006F"/>
    <w:rsid w:val="00A90A3E"/>
    <w:rsid w:val="00A972E7"/>
    <w:rsid w:val="00AA62D0"/>
    <w:rsid w:val="00AC2E6D"/>
    <w:rsid w:val="00AD12CB"/>
    <w:rsid w:val="00AD1AE1"/>
    <w:rsid w:val="00AD1F8D"/>
    <w:rsid w:val="00AD520C"/>
    <w:rsid w:val="00AE3B09"/>
    <w:rsid w:val="00B01893"/>
    <w:rsid w:val="00B0218D"/>
    <w:rsid w:val="00B2151A"/>
    <w:rsid w:val="00B26835"/>
    <w:rsid w:val="00B606DA"/>
    <w:rsid w:val="00BA095A"/>
    <w:rsid w:val="00BA35D4"/>
    <w:rsid w:val="00BB1500"/>
    <w:rsid w:val="00BB7E67"/>
    <w:rsid w:val="00BC22E7"/>
    <w:rsid w:val="00BC5957"/>
    <w:rsid w:val="00BD2421"/>
    <w:rsid w:val="00BE3AD3"/>
    <w:rsid w:val="00BE4627"/>
    <w:rsid w:val="00BF1F38"/>
    <w:rsid w:val="00BF22E2"/>
    <w:rsid w:val="00BF2B3B"/>
    <w:rsid w:val="00BF52C9"/>
    <w:rsid w:val="00C14072"/>
    <w:rsid w:val="00C14F1C"/>
    <w:rsid w:val="00C17398"/>
    <w:rsid w:val="00C24460"/>
    <w:rsid w:val="00C379BD"/>
    <w:rsid w:val="00C47009"/>
    <w:rsid w:val="00C64300"/>
    <w:rsid w:val="00C64E01"/>
    <w:rsid w:val="00C80D60"/>
    <w:rsid w:val="00C81E1F"/>
    <w:rsid w:val="00CD22C3"/>
    <w:rsid w:val="00CD705F"/>
    <w:rsid w:val="00CE17AD"/>
    <w:rsid w:val="00CF6281"/>
    <w:rsid w:val="00D229A3"/>
    <w:rsid w:val="00D22F50"/>
    <w:rsid w:val="00D25577"/>
    <w:rsid w:val="00D44D46"/>
    <w:rsid w:val="00D64736"/>
    <w:rsid w:val="00D70D29"/>
    <w:rsid w:val="00D86940"/>
    <w:rsid w:val="00D94D9D"/>
    <w:rsid w:val="00D97E5E"/>
    <w:rsid w:val="00DD0978"/>
    <w:rsid w:val="00DE53E2"/>
    <w:rsid w:val="00DF3D5C"/>
    <w:rsid w:val="00E16D63"/>
    <w:rsid w:val="00E20257"/>
    <w:rsid w:val="00E337FE"/>
    <w:rsid w:val="00E45ADC"/>
    <w:rsid w:val="00E46C65"/>
    <w:rsid w:val="00E52D52"/>
    <w:rsid w:val="00E531FE"/>
    <w:rsid w:val="00E61BE5"/>
    <w:rsid w:val="00E65BBE"/>
    <w:rsid w:val="00E9061A"/>
    <w:rsid w:val="00E95E3A"/>
    <w:rsid w:val="00EC410F"/>
    <w:rsid w:val="00EE6DFE"/>
    <w:rsid w:val="00F015FB"/>
    <w:rsid w:val="00F23BFC"/>
    <w:rsid w:val="00F35134"/>
    <w:rsid w:val="00F3547C"/>
    <w:rsid w:val="00F4156E"/>
    <w:rsid w:val="00F43942"/>
    <w:rsid w:val="00F45002"/>
    <w:rsid w:val="00F52F60"/>
    <w:rsid w:val="00F534B2"/>
    <w:rsid w:val="00F67452"/>
    <w:rsid w:val="00F7312B"/>
    <w:rsid w:val="00F74E52"/>
    <w:rsid w:val="00F74FB5"/>
    <w:rsid w:val="00F776C6"/>
    <w:rsid w:val="00F94F79"/>
    <w:rsid w:val="00FA049B"/>
    <w:rsid w:val="00FA05BF"/>
    <w:rsid w:val="00FA3694"/>
    <w:rsid w:val="00FA5D1A"/>
    <w:rsid w:val="00FB1BF4"/>
    <w:rsid w:val="00FB74F0"/>
    <w:rsid w:val="00FE2C36"/>
    <w:rsid w:val="00FE2CB7"/>
    <w:rsid w:val="00FE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A1"/>
    <w:pPr>
      <w:spacing w:after="200" w:line="276" w:lineRule="auto"/>
      <w:ind w:firstLine="176"/>
      <w:jc w:val="center"/>
    </w:pPr>
    <w:rPr>
      <w:rFonts w:ascii="Cambria" w:hAnsi="Cambria"/>
      <w:b/>
      <w:color w:val="FFFF00"/>
      <w:sz w:val="30"/>
      <w:szCs w:val="30"/>
      <w:lang w:eastAsia="en-US"/>
    </w:rPr>
  </w:style>
  <w:style w:type="paragraph" w:styleId="2">
    <w:name w:val="heading 2"/>
    <w:basedOn w:val="a"/>
    <w:next w:val="a"/>
    <w:link w:val="20"/>
    <w:qFormat/>
    <w:rsid w:val="002B5C31"/>
    <w:pPr>
      <w:keepNext/>
      <w:spacing w:after="0" w:line="240" w:lineRule="auto"/>
      <w:outlineLvl w:val="1"/>
    </w:pPr>
    <w:rPr>
      <w:rFonts w:ascii="Times New Roman" w:eastAsia="Times New Roman" w:hAnsi="Times New Roman"/>
      <w:color w:val="auto"/>
      <w:sz w:val="28"/>
      <w:szCs w:val="20"/>
      <w:lang w:eastAsia="ru-RU"/>
    </w:rPr>
  </w:style>
  <w:style w:type="paragraph" w:styleId="3">
    <w:name w:val="heading 3"/>
    <w:basedOn w:val="a"/>
    <w:next w:val="a"/>
    <w:link w:val="30"/>
    <w:uiPriority w:val="9"/>
    <w:qFormat/>
    <w:rsid w:val="004D5BD1"/>
    <w:pPr>
      <w:keepNext/>
      <w:keepLines/>
      <w:spacing w:before="200" w:after="0"/>
      <w:outlineLvl w:val="2"/>
    </w:pPr>
    <w:rPr>
      <w:rFonts w:eastAsia="Times New Roman"/>
      <w:b w:val="0"/>
      <w:bCs/>
      <w:color w:val="4F81BD"/>
      <w:lang/>
    </w:rPr>
  </w:style>
  <w:style w:type="paragraph" w:styleId="4">
    <w:name w:val="heading 4"/>
    <w:basedOn w:val="a"/>
    <w:next w:val="a"/>
    <w:link w:val="40"/>
    <w:uiPriority w:val="9"/>
    <w:qFormat/>
    <w:rsid w:val="00C64300"/>
    <w:pPr>
      <w:keepNext/>
      <w:spacing w:before="240" w:after="60"/>
      <w:outlineLvl w:val="3"/>
    </w:pPr>
    <w:rPr>
      <w:rFonts w:ascii="Calibri" w:eastAsia="Times New Roman" w:hAnsi="Calibri"/>
      <w:bCs/>
      <w:sz w:val="28"/>
      <w:szCs w:val="28"/>
      <w:lang/>
    </w:rPr>
  </w:style>
  <w:style w:type="paragraph" w:styleId="7">
    <w:name w:val="heading 7"/>
    <w:basedOn w:val="a"/>
    <w:next w:val="a"/>
    <w:link w:val="70"/>
    <w:uiPriority w:val="9"/>
    <w:qFormat/>
    <w:rsid w:val="00AD1F8D"/>
    <w:pPr>
      <w:keepNext/>
      <w:keepLines/>
      <w:spacing w:before="200" w:after="0"/>
      <w:outlineLvl w:val="6"/>
    </w:pPr>
    <w:rPr>
      <w:rFonts w:eastAsia="Times New Roman"/>
      <w:i/>
      <w:iCs/>
      <w:color w:val="404040"/>
      <w:lang/>
    </w:rPr>
  </w:style>
  <w:style w:type="paragraph" w:styleId="8">
    <w:name w:val="heading 8"/>
    <w:basedOn w:val="a"/>
    <w:next w:val="a"/>
    <w:link w:val="80"/>
    <w:qFormat/>
    <w:rsid w:val="002B5C31"/>
    <w:pPr>
      <w:keepNext/>
      <w:spacing w:after="0" w:line="240" w:lineRule="auto"/>
      <w:outlineLvl w:val="7"/>
    </w:pPr>
    <w:rPr>
      <w:rFonts w:ascii="Times New Roman" w:eastAsia="Times New Roman" w:hAnsi="Times New Roman"/>
      <w:color w:val="auto"/>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C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B5C31"/>
    <w:pPr>
      <w:spacing w:after="0" w:line="240" w:lineRule="auto"/>
    </w:pPr>
    <w:rPr>
      <w:rFonts w:ascii="Tahoma" w:hAnsi="Tahoma"/>
      <w:b w:val="0"/>
      <w:color w:val="auto"/>
      <w:sz w:val="16"/>
      <w:szCs w:val="16"/>
      <w:lang/>
    </w:rPr>
  </w:style>
  <w:style w:type="character" w:customStyle="1" w:styleId="a5">
    <w:name w:val="Текст выноски Знак"/>
    <w:link w:val="a4"/>
    <w:uiPriority w:val="99"/>
    <w:semiHidden/>
    <w:rsid w:val="002B5C31"/>
    <w:rPr>
      <w:rFonts w:ascii="Tahoma" w:hAnsi="Tahoma" w:cs="Tahoma"/>
      <w:sz w:val="16"/>
      <w:szCs w:val="16"/>
    </w:rPr>
  </w:style>
  <w:style w:type="character" w:customStyle="1" w:styleId="20">
    <w:name w:val="Заголовок 2 Знак"/>
    <w:link w:val="2"/>
    <w:rsid w:val="002B5C31"/>
    <w:rPr>
      <w:rFonts w:ascii="Times New Roman" w:eastAsia="Times New Roman" w:hAnsi="Times New Roman" w:cs="Times New Roman"/>
      <w:b/>
      <w:sz w:val="28"/>
      <w:szCs w:val="20"/>
      <w:lang w:eastAsia="ru-RU"/>
    </w:rPr>
  </w:style>
  <w:style w:type="character" w:customStyle="1" w:styleId="80">
    <w:name w:val="Заголовок 8 Знак"/>
    <w:link w:val="8"/>
    <w:rsid w:val="002B5C31"/>
    <w:rPr>
      <w:rFonts w:ascii="Times New Roman" w:eastAsia="Times New Roman" w:hAnsi="Times New Roman" w:cs="Times New Roman"/>
      <w:b/>
      <w:sz w:val="24"/>
      <w:szCs w:val="20"/>
      <w:lang w:eastAsia="ru-RU"/>
    </w:rPr>
  </w:style>
  <w:style w:type="paragraph" w:styleId="21">
    <w:name w:val="Body Text Indent 2"/>
    <w:basedOn w:val="a"/>
    <w:link w:val="22"/>
    <w:rsid w:val="002B5C31"/>
    <w:pPr>
      <w:spacing w:after="0" w:line="240" w:lineRule="auto"/>
      <w:ind w:firstLine="426"/>
      <w:jc w:val="both"/>
    </w:pPr>
    <w:rPr>
      <w:rFonts w:ascii="Times New Roman" w:eastAsia="Times New Roman" w:hAnsi="Times New Roman"/>
      <w:b w:val="0"/>
      <w:color w:val="auto"/>
      <w:sz w:val="28"/>
      <w:szCs w:val="20"/>
      <w:lang w:eastAsia="ru-RU"/>
    </w:rPr>
  </w:style>
  <w:style w:type="character" w:customStyle="1" w:styleId="22">
    <w:name w:val="Основной текст с отступом 2 Знак"/>
    <w:link w:val="21"/>
    <w:rsid w:val="002B5C31"/>
    <w:rPr>
      <w:rFonts w:ascii="Times New Roman" w:eastAsia="Times New Roman" w:hAnsi="Times New Roman" w:cs="Times New Roman"/>
      <w:sz w:val="28"/>
      <w:szCs w:val="20"/>
      <w:lang w:eastAsia="ru-RU"/>
    </w:rPr>
  </w:style>
  <w:style w:type="paragraph" w:styleId="a6">
    <w:name w:val="List Paragraph"/>
    <w:basedOn w:val="a"/>
    <w:uiPriority w:val="34"/>
    <w:qFormat/>
    <w:rsid w:val="002B5C31"/>
    <w:pPr>
      <w:ind w:left="720"/>
      <w:contextualSpacing/>
    </w:pPr>
    <w:rPr>
      <w:rFonts w:ascii="Calibri" w:hAnsi="Calibri"/>
    </w:rPr>
  </w:style>
  <w:style w:type="table" w:styleId="-3">
    <w:name w:val="Light Shading Accent 3"/>
    <w:basedOn w:val="a1"/>
    <w:uiPriority w:val="60"/>
    <w:rsid w:val="00B0189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B0189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
    <w:name w:val="Light Shading Accent 2"/>
    <w:basedOn w:val="a1"/>
    <w:uiPriority w:val="60"/>
    <w:rsid w:val="00B0189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0">
    <w:name w:val="Colorful List Accent 5"/>
    <w:basedOn w:val="a1"/>
    <w:uiPriority w:val="72"/>
    <w:rsid w:val="00B0189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Shading Accent 6"/>
    <w:basedOn w:val="a1"/>
    <w:uiPriority w:val="71"/>
    <w:rsid w:val="00B0189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30">
    <w:name w:val="Colorful List Accent 3"/>
    <w:basedOn w:val="a1"/>
    <w:uiPriority w:val="72"/>
    <w:rsid w:val="00B0189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0">
    <w:name w:val="Colorful List Accent 2"/>
    <w:basedOn w:val="a1"/>
    <w:uiPriority w:val="72"/>
    <w:rsid w:val="00B0189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a7">
    <w:name w:val="header"/>
    <w:basedOn w:val="a"/>
    <w:link w:val="a8"/>
    <w:unhideWhenUsed/>
    <w:rsid w:val="004D5BD1"/>
    <w:pPr>
      <w:tabs>
        <w:tab w:val="center" w:pos="4677"/>
        <w:tab w:val="right" w:pos="9355"/>
      </w:tabs>
      <w:spacing w:after="0" w:line="240" w:lineRule="auto"/>
    </w:pPr>
    <w:rPr>
      <w:lang/>
    </w:rPr>
  </w:style>
  <w:style w:type="character" w:customStyle="1" w:styleId="a8">
    <w:name w:val="Верхний колонтитул Знак"/>
    <w:link w:val="a7"/>
    <w:rsid w:val="004D5BD1"/>
    <w:rPr>
      <w:rFonts w:ascii="Cambria" w:hAnsi="Cambria"/>
      <w:b/>
      <w:color w:val="FFFF00"/>
      <w:sz w:val="30"/>
      <w:szCs w:val="30"/>
    </w:rPr>
  </w:style>
  <w:style w:type="paragraph" w:styleId="a9">
    <w:name w:val="footer"/>
    <w:basedOn w:val="a"/>
    <w:link w:val="aa"/>
    <w:uiPriority w:val="99"/>
    <w:semiHidden/>
    <w:unhideWhenUsed/>
    <w:rsid w:val="004D5BD1"/>
    <w:pPr>
      <w:tabs>
        <w:tab w:val="center" w:pos="4677"/>
        <w:tab w:val="right" w:pos="9355"/>
      </w:tabs>
      <w:spacing w:after="0" w:line="240" w:lineRule="auto"/>
    </w:pPr>
    <w:rPr>
      <w:lang/>
    </w:rPr>
  </w:style>
  <w:style w:type="character" w:customStyle="1" w:styleId="aa">
    <w:name w:val="Нижний колонтитул Знак"/>
    <w:link w:val="a9"/>
    <w:uiPriority w:val="99"/>
    <w:semiHidden/>
    <w:rsid w:val="004D5BD1"/>
    <w:rPr>
      <w:rFonts w:ascii="Cambria" w:hAnsi="Cambria"/>
      <w:b/>
      <w:color w:val="FFFF00"/>
      <w:sz w:val="30"/>
      <w:szCs w:val="30"/>
    </w:rPr>
  </w:style>
  <w:style w:type="character" w:customStyle="1" w:styleId="30">
    <w:name w:val="Заголовок 3 Знак"/>
    <w:link w:val="3"/>
    <w:uiPriority w:val="9"/>
    <w:rsid w:val="004D5BD1"/>
    <w:rPr>
      <w:rFonts w:ascii="Cambria" w:eastAsia="Times New Roman" w:hAnsi="Cambria" w:cs="Times New Roman"/>
      <w:bCs/>
      <w:color w:val="4F81BD"/>
      <w:sz w:val="30"/>
      <w:szCs w:val="30"/>
    </w:rPr>
  </w:style>
  <w:style w:type="character" w:styleId="ab">
    <w:name w:val="Strong"/>
    <w:qFormat/>
    <w:rsid w:val="004D5BD1"/>
    <w:rPr>
      <w:b/>
      <w:bCs/>
    </w:rPr>
  </w:style>
  <w:style w:type="paragraph" w:styleId="ac">
    <w:name w:val="Body Text Indent"/>
    <w:basedOn w:val="a"/>
    <w:link w:val="ad"/>
    <w:uiPriority w:val="99"/>
    <w:semiHidden/>
    <w:unhideWhenUsed/>
    <w:rsid w:val="004D5BD1"/>
    <w:pPr>
      <w:spacing w:after="120"/>
      <w:ind w:left="283"/>
    </w:pPr>
    <w:rPr>
      <w:lang/>
    </w:rPr>
  </w:style>
  <w:style w:type="character" w:customStyle="1" w:styleId="ad">
    <w:name w:val="Основной текст с отступом Знак"/>
    <w:link w:val="ac"/>
    <w:uiPriority w:val="99"/>
    <w:semiHidden/>
    <w:rsid w:val="004D5BD1"/>
    <w:rPr>
      <w:rFonts w:ascii="Cambria" w:hAnsi="Cambria"/>
      <w:b/>
      <w:color w:val="FFFF00"/>
      <w:sz w:val="30"/>
      <w:szCs w:val="30"/>
    </w:rPr>
  </w:style>
  <w:style w:type="paragraph" w:styleId="31">
    <w:name w:val="Body Text Indent 3"/>
    <w:basedOn w:val="a"/>
    <w:link w:val="32"/>
    <w:uiPriority w:val="99"/>
    <w:unhideWhenUsed/>
    <w:rsid w:val="00F534B2"/>
    <w:pPr>
      <w:spacing w:after="120"/>
      <w:ind w:left="283"/>
    </w:pPr>
    <w:rPr>
      <w:sz w:val="16"/>
      <w:szCs w:val="16"/>
      <w:lang/>
    </w:rPr>
  </w:style>
  <w:style w:type="character" w:customStyle="1" w:styleId="32">
    <w:name w:val="Основной текст с отступом 3 Знак"/>
    <w:link w:val="31"/>
    <w:uiPriority w:val="99"/>
    <w:rsid w:val="00F534B2"/>
    <w:rPr>
      <w:rFonts w:ascii="Cambria" w:hAnsi="Cambria"/>
      <w:b/>
      <w:color w:val="FFFF00"/>
      <w:sz w:val="16"/>
      <w:szCs w:val="16"/>
    </w:rPr>
  </w:style>
  <w:style w:type="paragraph" w:styleId="23">
    <w:name w:val="Body Text 2"/>
    <w:basedOn w:val="a"/>
    <w:link w:val="24"/>
    <w:uiPriority w:val="99"/>
    <w:semiHidden/>
    <w:unhideWhenUsed/>
    <w:rsid w:val="00F534B2"/>
    <w:pPr>
      <w:spacing w:after="120" w:line="480" w:lineRule="auto"/>
    </w:pPr>
    <w:rPr>
      <w:lang/>
    </w:rPr>
  </w:style>
  <w:style w:type="character" w:customStyle="1" w:styleId="24">
    <w:name w:val="Основной текст 2 Знак"/>
    <w:link w:val="23"/>
    <w:uiPriority w:val="99"/>
    <w:semiHidden/>
    <w:rsid w:val="00F534B2"/>
    <w:rPr>
      <w:rFonts w:ascii="Cambria" w:hAnsi="Cambria"/>
      <w:b/>
      <w:color w:val="FFFF00"/>
      <w:sz w:val="30"/>
      <w:szCs w:val="30"/>
    </w:rPr>
  </w:style>
  <w:style w:type="character" w:customStyle="1" w:styleId="70">
    <w:name w:val="Заголовок 7 Знак"/>
    <w:link w:val="7"/>
    <w:uiPriority w:val="9"/>
    <w:semiHidden/>
    <w:rsid w:val="00AD1F8D"/>
    <w:rPr>
      <w:rFonts w:ascii="Cambria" w:eastAsia="Times New Roman" w:hAnsi="Cambria" w:cs="Times New Roman"/>
      <w:b/>
      <w:i/>
      <w:iCs/>
      <w:color w:val="404040"/>
      <w:sz w:val="30"/>
      <w:szCs w:val="30"/>
    </w:rPr>
  </w:style>
  <w:style w:type="character" w:customStyle="1" w:styleId="40">
    <w:name w:val="Заголовок 4 Знак"/>
    <w:link w:val="4"/>
    <w:uiPriority w:val="9"/>
    <w:semiHidden/>
    <w:rsid w:val="00C64300"/>
    <w:rPr>
      <w:rFonts w:ascii="Calibri" w:eastAsia="Times New Roman" w:hAnsi="Calibri" w:cs="Times New Roman"/>
      <w:b/>
      <w:bCs/>
      <w:color w:val="FFFF00"/>
      <w:sz w:val="28"/>
      <w:szCs w:val="28"/>
      <w:lang w:eastAsia="en-US"/>
    </w:rPr>
  </w:style>
  <w:style w:type="character" w:styleId="ae">
    <w:name w:val="Hyperlink"/>
    <w:semiHidden/>
    <w:rsid w:val="00576275"/>
    <w:rPr>
      <w:color w:val="0000FF"/>
      <w:u w:val="single"/>
    </w:rPr>
  </w:style>
  <w:style w:type="character" w:customStyle="1" w:styleId="apple-converted-space">
    <w:name w:val="apple-converted-space"/>
    <w:basedOn w:val="a0"/>
    <w:rsid w:val="00D86940"/>
  </w:style>
</w:styles>
</file>

<file path=word/webSettings.xml><?xml version="1.0" encoding="utf-8"?>
<w:webSettings xmlns:r="http://schemas.openxmlformats.org/officeDocument/2006/relationships" xmlns:w="http://schemas.openxmlformats.org/wordprocessingml/2006/main">
  <w:divs>
    <w:div w:id="892036577">
      <w:bodyDiv w:val="1"/>
      <w:marLeft w:val="0"/>
      <w:marRight w:val="0"/>
      <w:marTop w:val="0"/>
      <w:marBottom w:val="0"/>
      <w:divBdr>
        <w:top w:val="none" w:sz="0" w:space="0" w:color="auto"/>
        <w:left w:val="none" w:sz="0" w:space="0" w:color="auto"/>
        <w:bottom w:val="none" w:sz="0" w:space="0" w:color="auto"/>
        <w:right w:val="none" w:sz="0" w:space="0" w:color="auto"/>
      </w:divBdr>
    </w:div>
    <w:div w:id="1084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1086;nf_bteu@mail.r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БЕЛКООПСОЮЗ</vt:lpstr>
    </vt:vector>
  </TitlesOfParts>
  <Company>Microsoft</Company>
  <LinksUpToDate>false</LinksUpToDate>
  <CharactersWithSpaces>7373</CharactersWithSpaces>
  <SharedDoc>false</SharedDoc>
  <HLinks>
    <vt:vector size="6" baseType="variant">
      <vt:variant>
        <vt:i4>6685738</vt:i4>
      </vt:variant>
      <vt:variant>
        <vt:i4>0</vt:i4>
      </vt:variant>
      <vt:variant>
        <vt:i4>0</vt:i4>
      </vt:variant>
      <vt:variant>
        <vt:i4>5</vt:i4>
      </vt:variant>
      <vt:variant>
        <vt:lpwstr>mailto:kоnf_bteu@mail.ru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БЕЛКООПСОЮЗ</dc:title>
  <dc:subject/>
  <dc:creator>K57</dc:creator>
  <cp:keywords/>
  <dc:description/>
  <cp:lastModifiedBy>K57m2</cp:lastModifiedBy>
  <cp:revision>2</cp:revision>
  <cp:lastPrinted>2017-03-24T05:42:00Z</cp:lastPrinted>
  <dcterms:created xsi:type="dcterms:W3CDTF">2018-06-01T07:45:00Z</dcterms:created>
  <dcterms:modified xsi:type="dcterms:W3CDTF">2018-06-01T07:45:00Z</dcterms:modified>
</cp:coreProperties>
</file>